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itleFrame"/>
        <w:tblpPr w:leftFromText="181" w:rightFromText="181" w:vertAnchor="page" w:horzAnchor="page" w:tblpX="4265" w:tblpY="540"/>
        <w:tblW w:w="6963" w:type="dxa"/>
        <w:tblLayout w:type="fixed"/>
        <w:tblLook w:val="04A0" w:firstRow="1" w:lastRow="0" w:firstColumn="1" w:lastColumn="0" w:noHBand="0" w:noVBand="1"/>
      </w:tblPr>
      <w:tblGrid>
        <w:gridCol w:w="6963"/>
      </w:tblGrid>
      <w:tr w:rsidR="00CA6604" w14:paraId="54611F38" w14:textId="77777777" w:rsidTr="008A464C">
        <w:trPr>
          <w:trHeight w:hRule="exact" w:val="1588"/>
        </w:trPr>
        <w:tc>
          <w:tcPr>
            <w:tcW w:w="6963" w:type="dxa"/>
          </w:tcPr>
          <w:bookmarkStart w:id="0" w:name="_Hlk69939311"/>
          <w:p w14:paraId="6D583BB1" w14:textId="77777777" w:rsidR="008A464C" w:rsidRPr="00B26369" w:rsidRDefault="00FA700D" w:rsidP="001C1BFA">
            <w:pPr>
              <w:pStyle w:val="Title"/>
              <w:framePr w:hSpace="0" w:wrap="auto" w:vAnchor="margin" w:hAnchor="text" w:xAlign="left" w:yAlign="inline"/>
              <w:rPr>
                <w:rFonts w:asciiTheme="minorHAnsi" w:hAnsiTheme="minorHAnsi" w:cstheme="minorHAnsi"/>
                <w:sz w:val="36"/>
                <w:szCs w:val="36"/>
              </w:rPr>
            </w:pPr>
            <w:sdt>
              <w:sdtPr>
                <w:rPr>
                  <w:rFonts w:asciiTheme="minorHAnsi" w:hAnsiTheme="minorHAnsi" w:cstheme="minorHAnsi"/>
                  <w:sz w:val="36"/>
                  <w:szCs w:val="36"/>
                </w:rPr>
                <w:alias w:val="Title"/>
                <w:id w:val="103998898"/>
                <w:lock w:val="sdtLocked"/>
                <w:placeholder>
                  <w:docPart w:val="89D6910B19FF4441A371B9930B1CD11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2737D" w:rsidRPr="00B26369">
                  <w:rPr>
                    <w:rFonts w:asciiTheme="minorHAnsi" w:hAnsiTheme="minorHAnsi" w:cstheme="minorHAnsi"/>
                    <w:sz w:val="36"/>
                    <w:szCs w:val="36"/>
                  </w:rPr>
                  <w:t>Sustainability Checklist for Grants Programs: Regional Health Infrastructure Fund</w:t>
                </w:r>
              </w:sdtContent>
            </w:sdt>
          </w:p>
          <w:p w14:paraId="6CF6D548" w14:textId="77777777" w:rsidR="008A464C" w:rsidRPr="001C1BFA" w:rsidRDefault="00FA700D" w:rsidP="001C1BFA">
            <w:pPr>
              <w:pStyle w:val="Subtitle"/>
              <w:framePr w:hSpace="0" w:wrap="auto" w:vAnchor="margin" w:hAnchor="text" w:xAlign="left" w:yAlign="inline"/>
              <w:rPr>
                <w:rFonts w:asciiTheme="minorHAnsi" w:hAnsiTheme="minorHAnsi" w:cstheme="minorHAnsi"/>
                <w:sz w:val="20"/>
                <w:szCs w:val="20"/>
              </w:rPr>
            </w:pPr>
            <w:sdt>
              <w:sdtPr>
                <w:rPr>
                  <w:rFonts w:asciiTheme="minorHAnsi" w:hAnsiTheme="minorHAnsi" w:cstheme="minorHAnsi"/>
                  <w:sz w:val="28"/>
                  <w:szCs w:val="28"/>
                </w:rPr>
                <w:alias w:val="Subtitle"/>
                <w:id w:val="-1171561386"/>
                <w:lock w:val="sdtLocked"/>
                <w:placeholder>
                  <w:docPart w:val="07E447CFFAC64CD29D260F2E5E7DEAE8"/>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7E61C3" w:rsidRPr="00B26369">
                  <w:rPr>
                    <w:rFonts w:asciiTheme="minorHAnsi" w:hAnsiTheme="minorHAnsi" w:cstheme="minorHAnsi"/>
                    <w:sz w:val="28"/>
                    <w:szCs w:val="28"/>
                  </w:rPr>
                  <w:t xml:space="preserve">Requirements for </w:t>
                </w:r>
                <w:r w:rsidR="00B74B35" w:rsidRPr="00B26369">
                  <w:rPr>
                    <w:rFonts w:asciiTheme="minorHAnsi" w:hAnsiTheme="minorHAnsi" w:cstheme="minorHAnsi"/>
                    <w:sz w:val="28"/>
                    <w:szCs w:val="28"/>
                  </w:rPr>
                  <w:t>RHIF</w:t>
                </w:r>
                <w:r w:rsidR="007E61C3" w:rsidRPr="00B26369">
                  <w:rPr>
                    <w:rFonts w:asciiTheme="minorHAnsi" w:hAnsiTheme="minorHAnsi" w:cstheme="minorHAnsi"/>
                    <w:sz w:val="28"/>
                    <w:szCs w:val="28"/>
                  </w:rPr>
                  <w:t xml:space="preserve"> </w:t>
                </w:r>
                <w:r w:rsidR="00B74B35" w:rsidRPr="00B26369">
                  <w:rPr>
                    <w:rFonts w:asciiTheme="minorHAnsi" w:hAnsiTheme="minorHAnsi" w:cstheme="minorHAnsi"/>
                    <w:sz w:val="28"/>
                    <w:szCs w:val="28"/>
                  </w:rPr>
                  <w:t>a</w:t>
                </w:r>
                <w:r w:rsidR="007E61C3" w:rsidRPr="00B26369">
                  <w:rPr>
                    <w:rFonts w:asciiTheme="minorHAnsi" w:hAnsiTheme="minorHAnsi" w:cstheme="minorHAnsi"/>
                    <w:sz w:val="28"/>
                    <w:szCs w:val="28"/>
                  </w:rPr>
                  <w:t>pplications</w:t>
                </w:r>
              </w:sdtContent>
            </w:sdt>
          </w:p>
        </w:tc>
      </w:tr>
    </w:tbl>
    <w:bookmarkStart w:id="1" w:name="_Toc102820391" w:displacedByCustomXml="next"/>
    <w:sdt>
      <w:sdtPr>
        <w:rPr>
          <w:rFonts w:asciiTheme="minorHAnsi" w:eastAsia="Times" w:hAnsiTheme="minorHAnsi"/>
          <w:b/>
          <w:bCs w:val="0"/>
          <w:noProof/>
          <w:sz w:val="20"/>
          <w:szCs w:val="20"/>
        </w:rPr>
        <w:id w:val="403226064"/>
        <w:docPartObj>
          <w:docPartGallery w:val="Table of Contents"/>
          <w:docPartUnique/>
        </w:docPartObj>
      </w:sdtPr>
      <w:sdtEndPr/>
      <w:sdtContent>
        <w:p w14:paraId="2CF78F1F" w14:textId="77777777" w:rsidR="00501B21" w:rsidRDefault="00F25FB3">
          <w:pPr>
            <w:pStyle w:val="TOCHeading"/>
          </w:pPr>
          <w:r>
            <w:t>Contents</w:t>
          </w:r>
        </w:p>
        <w:p w14:paraId="303A61B1" w14:textId="77777777" w:rsidR="007B224F" w:rsidRDefault="3AEDA9A7" w:rsidP="3AEDA9A7">
          <w:pPr>
            <w:pStyle w:val="TOC1"/>
            <w:tabs>
              <w:tab w:val="clear" w:pos="9299"/>
              <w:tab w:val="right" w:leader="dot" w:pos="9285"/>
            </w:tabs>
            <w:rPr>
              <w:rStyle w:val="Hyperlink"/>
              <w:kern w:val="2"/>
              <w:lang w:eastAsia="en-AU"/>
              <w14:ligatures w14:val="standardContextual"/>
            </w:rPr>
          </w:pPr>
          <w:r>
            <w:fldChar w:fldCharType="begin"/>
          </w:r>
          <w:r>
            <w:instrText>TOC \o "1-3" \z \u \h</w:instrText>
          </w:r>
          <w:r>
            <w:fldChar w:fldCharType="separate"/>
          </w:r>
          <w:hyperlink w:anchor="_Toc3024526">
            <w:r w:rsidRPr="3AEDA9A7">
              <w:rPr>
                <w:rStyle w:val="Hyperlink"/>
              </w:rPr>
              <w:t>Introduction</w:t>
            </w:r>
            <w:r>
              <w:tab/>
            </w:r>
            <w:r>
              <w:fldChar w:fldCharType="begin"/>
            </w:r>
            <w:r>
              <w:instrText>PAGEREF _Toc3024526 \h</w:instrText>
            </w:r>
            <w:r>
              <w:fldChar w:fldCharType="separate"/>
            </w:r>
            <w:r w:rsidRPr="3AEDA9A7">
              <w:rPr>
                <w:rStyle w:val="Hyperlink"/>
              </w:rPr>
              <w:t>1</w:t>
            </w:r>
            <w:r>
              <w:fldChar w:fldCharType="end"/>
            </w:r>
          </w:hyperlink>
        </w:p>
        <w:p w14:paraId="4AC29D70" w14:textId="77777777" w:rsidR="007B224F" w:rsidRDefault="3AEDA9A7" w:rsidP="3AEDA9A7">
          <w:pPr>
            <w:pStyle w:val="TOC1"/>
            <w:tabs>
              <w:tab w:val="clear" w:pos="9299"/>
              <w:tab w:val="right" w:leader="dot" w:pos="9285"/>
            </w:tabs>
            <w:rPr>
              <w:rStyle w:val="Hyperlink"/>
              <w:kern w:val="2"/>
              <w:lang w:eastAsia="en-AU"/>
              <w14:ligatures w14:val="standardContextual"/>
            </w:rPr>
          </w:pPr>
          <w:hyperlink w:anchor="_Toc1363954180">
            <w:r w:rsidRPr="3AEDA9A7">
              <w:rPr>
                <w:rStyle w:val="Hyperlink"/>
              </w:rPr>
              <w:t>Regional Health Infrastructure Fund sustainability requirements</w:t>
            </w:r>
            <w:r>
              <w:tab/>
            </w:r>
            <w:r>
              <w:fldChar w:fldCharType="begin"/>
            </w:r>
            <w:r>
              <w:instrText>PAGEREF _Toc1363954180 \h</w:instrText>
            </w:r>
            <w:r>
              <w:fldChar w:fldCharType="separate"/>
            </w:r>
            <w:r w:rsidRPr="3AEDA9A7">
              <w:rPr>
                <w:rStyle w:val="Hyperlink"/>
              </w:rPr>
              <w:t>2</w:t>
            </w:r>
            <w:r>
              <w:fldChar w:fldCharType="end"/>
            </w:r>
          </w:hyperlink>
        </w:p>
        <w:p w14:paraId="271EBF3C" w14:textId="77777777" w:rsidR="007B224F" w:rsidRDefault="3AEDA9A7" w:rsidP="3AEDA9A7">
          <w:pPr>
            <w:pStyle w:val="TOC1"/>
            <w:tabs>
              <w:tab w:val="clear" w:pos="9299"/>
              <w:tab w:val="right" w:leader="dot" w:pos="9285"/>
            </w:tabs>
            <w:rPr>
              <w:rStyle w:val="Hyperlink"/>
              <w:kern w:val="2"/>
              <w:lang w:eastAsia="en-AU"/>
              <w14:ligatures w14:val="standardContextual"/>
            </w:rPr>
          </w:pPr>
          <w:hyperlink w:anchor="_Toc187690270">
            <w:r w:rsidRPr="3AEDA9A7">
              <w:rPr>
                <w:rStyle w:val="Hyperlink"/>
              </w:rPr>
              <w:t>Further information and resources</w:t>
            </w:r>
            <w:r>
              <w:tab/>
            </w:r>
            <w:r>
              <w:fldChar w:fldCharType="begin"/>
            </w:r>
            <w:r>
              <w:instrText>PAGEREF _Toc187690270 \h</w:instrText>
            </w:r>
            <w:r>
              <w:fldChar w:fldCharType="separate"/>
            </w:r>
            <w:r w:rsidRPr="3AEDA9A7">
              <w:rPr>
                <w:rStyle w:val="Hyperlink"/>
              </w:rPr>
              <w:t>2</w:t>
            </w:r>
            <w:r>
              <w:fldChar w:fldCharType="end"/>
            </w:r>
          </w:hyperlink>
        </w:p>
        <w:p w14:paraId="619B29B3" w14:textId="77777777" w:rsidR="007B224F" w:rsidRDefault="3AEDA9A7" w:rsidP="3AEDA9A7">
          <w:pPr>
            <w:pStyle w:val="TOC1"/>
            <w:tabs>
              <w:tab w:val="clear" w:pos="9299"/>
              <w:tab w:val="right" w:leader="dot" w:pos="9285"/>
            </w:tabs>
            <w:rPr>
              <w:rStyle w:val="Hyperlink"/>
              <w:kern w:val="2"/>
              <w:lang w:eastAsia="en-AU"/>
              <w14:ligatures w14:val="standardContextual"/>
            </w:rPr>
          </w:pPr>
          <w:hyperlink w:anchor="_Toc1332393934">
            <w:r w:rsidRPr="3AEDA9A7">
              <w:rPr>
                <w:rStyle w:val="Hyperlink"/>
              </w:rPr>
              <w:t>Planning</w:t>
            </w:r>
            <w:r>
              <w:tab/>
            </w:r>
            <w:r>
              <w:fldChar w:fldCharType="begin"/>
            </w:r>
            <w:r>
              <w:instrText>PAGEREF _Toc1332393934 \h</w:instrText>
            </w:r>
            <w:r>
              <w:fldChar w:fldCharType="separate"/>
            </w:r>
            <w:r w:rsidRPr="3AEDA9A7">
              <w:rPr>
                <w:rStyle w:val="Hyperlink"/>
              </w:rPr>
              <w:t>3</w:t>
            </w:r>
            <w:r>
              <w:fldChar w:fldCharType="end"/>
            </w:r>
          </w:hyperlink>
        </w:p>
        <w:p w14:paraId="189BAE1E" w14:textId="77777777" w:rsidR="007B224F" w:rsidRDefault="3AEDA9A7" w:rsidP="3AEDA9A7">
          <w:pPr>
            <w:pStyle w:val="TOC1"/>
            <w:tabs>
              <w:tab w:val="clear" w:pos="9299"/>
              <w:tab w:val="right" w:leader="dot" w:pos="9285"/>
            </w:tabs>
            <w:rPr>
              <w:rStyle w:val="Hyperlink"/>
              <w:kern w:val="2"/>
              <w:lang w:eastAsia="en-AU"/>
              <w14:ligatures w14:val="standardContextual"/>
            </w:rPr>
          </w:pPr>
          <w:hyperlink w:anchor="_Toc942416197">
            <w:r w:rsidRPr="3AEDA9A7">
              <w:rPr>
                <w:rStyle w:val="Hyperlink"/>
              </w:rPr>
              <w:t>Equipment and procurement</w:t>
            </w:r>
            <w:r>
              <w:tab/>
            </w:r>
            <w:r>
              <w:fldChar w:fldCharType="begin"/>
            </w:r>
            <w:r>
              <w:instrText>PAGEREF _Toc942416197 \h</w:instrText>
            </w:r>
            <w:r>
              <w:fldChar w:fldCharType="separate"/>
            </w:r>
            <w:r w:rsidRPr="3AEDA9A7">
              <w:rPr>
                <w:rStyle w:val="Hyperlink"/>
              </w:rPr>
              <w:t>5</w:t>
            </w:r>
            <w:r>
              <w:fldChar w:fldCharType="end"/>
            </w:r>
          </w:hyperlink>
        </w:p>
        <w:p w14:paraId="27737291" w14:textId="77777777" w:rsidR="007B224F" w:rsidRDefault="3AEDA9A7" w:rsidP="3AEDA9A7">
          <w:pPr>
            <w:pStyle w:val="TOC1"/>
            <w:tabs>
              <w:tab w:val="clear" w:pos="9299"/>
              <w:tab w:val="right" w:leader="dot" w:pos="9285"/>
            </w:tabs>
            <w:rPr>
              <w:rStyle w:val="Hyperlink"/>
              <w:kern w:val="2"/>
              <w:lang w:eastAsia="en-AU"/>
              <w14:ligatures w14:val="standardContextual"/>
            </w:rPr>
          </w:pPr>
          <w:hyperlink w:anchor="_Toc209527531">
            <w:r w:rsidRPr="3AEDA9A7">
              <w:rPr>
                <w:rStyle w:val="Hyperlink"/>
              </w:rPr>
              <w:t>New construction, refurbishment, or infrastructure upgrade works</w:t>
            </w:r>
            <w:r>
              <w:tab/>
            </w:r>
            <w:r>
              <w:fldChar w:fldCharType="begin"/>
            </w:r>
            <w:r>
              <w:instrText>PAGEREF _Toc209527531 \h</w:instrText>
            </w:r>
            <w:r>
              <w:fldChar w:fldCharType="separate"/>
            </w:r>
            <w:r w:rsidRPr="3AEDA9A7">
              <w:rPr>
                <w:rStyle w:val="Hyperlink"/>
              </w:rPr>
              <w:t>6</w:t>
            </w:r>
            <w:r>
              <w:fldChar w:fldCharType="end"/>
            </w:r>
          </w:hyperlink>
          <w:r>
            <w:fldChar w:fldCharType="end"/>
          </w:r>
        </w:p>
      </w:sdtContent>
    </w:sdt>
    <w:p w14:paraId="12FEEAF6" w14:textId="77777777" w:rsidR="001052E0" w:rsidRDefault="001052E0" w:rsidP="04DEE230">
      <w:pPr>
        <w:pStyle w:val="TOC1"/>
        <w:tabs>
          <w:tab w:val="clear" w:pos="9299"/>
          <w:tab w:val="right" w:leader="dot" w:pos="9285"/>
        </w:tabs>
        <w:rPr>
          <w:rStyle w:val="Hyperlink"/>
          <w:lang w:eastAsia="en-AU"/>
        </w:rPr>
      </w:pPr>
    </w:p>
    <w:p w14:paraId="5888A161" w14:textId="77777777" w:rsidR="3AEDA9A7" w:rsidRDefault="00F25FB3">
      <w:r>
        <w:br w:type="page"/>
      </w:r>
    </w:p>
    <w:p w14:paraId="0CA3E10E" w14:textId="77777777" w:rsidR="00B74B35" w:rsidRPr="00B74B35" w:rsidRDefault="00F25FB3" w:rsidP="3AEDA9A7">
      <w:pPr>
        <w:pStyle w:val="Heading1"/>
        <w:tabs>
          <w:tab w:val="right" w:leader="dot" w:pos="9405"/>
        </w:tabs>
        <w:rPr>
          <w:rStyle w:val="normaltextrun"/>
          <w:rFonts w:eastAsia="MS Mincho"/>
        </w:rPr>
      </w:pPr>
      <w:bookmarkStart w:id="2" w:name="_Toc548954217"/>
      <w:bookmarkStart w:id="3" w:name="_Toc194575556"/>
      <w:bookmarkStart w:id="4" w:name="_Toc3024526"/>
      <w:r w:rsidRPr="3AEDA9A7">
        <w:rPr>
          <w:rStyle w:val="normaltextrun"/>
          <w:rFonts w:eastAsia="MS Mincho"/>
        </w:rPr>
        <w:lastRenderedPageBreak/>
        <w:t>Introduction</w:t>
      </w:r>
      <w:bookmarkEnd w:id="2"/>
      <w:bookmarkEnd w:id="3"/>
      <w:bookmarkEnd w:id="4"/>
    </w:p>
    <w:p w14:paraId="05FD8F43" w14:textId="77777777" w:rsidR="00006D66" w:rsidRDefault="00F25FB3" w:rsidP="1AF57734">
      <w:pPr>
        <w:rPr>
          <w:rFonts w:ascii="Arial" w:eastAsia="Arial" w:hAnsi="Arial" w:cs="Arial"/>
          <w:color w:val="000000" w:themeColor="text1"/>
        </w:rPr>
      </w:pPr>
      <w:r w:rsidRPr="1AF57734">
        <w:rPr>
          <w:rFonts w:ascii="Arial" w:eastAsia="Arial" w:hAnsi="Arial" w:cs="Arial"/>
          <w:color w:val="000000" w:themeColor="text1"/>
        </w:rPr>
        <w:t xml:space="preserve">Delivering sustainable and resilient buildings promotes better patient outcomes, higher employee satisfaction and productivity, lowers operating costs and emissions, and </w:t>
      </w:r>
      <w:r>
        <w:rPr>
          <w:rFonts w:ascii="Arial" w:eastAsia="Arial" w:hAnsi="Arial" w:cs="Arial"/>
          <w:color w:val="000000" w:themeColor="text1"/>
        </w:rPr>
        <w:t xml:space="preserve">considers infrastructure resilience measures in response to climate change to maximise operational continuity and access to healthcare. </w:t>
      </w:r>
    </w:p>
    <w:p w14:paraId="6B6DA127" w14:textId="700C0554" w:rsidR="1AF57734" w:rsidRDefault="00F25FB3" w:rsidP="1AF57734">
      <w:pPr>
        <w:rPr>
          <w:rFonts w:ascii="Arial" w:eastAsia="Arial" w:hAnsi="Arial" w:cs="Arial"/>
          <w:color w:val="000000" w:themeColor="text1"/>
        </w:rPr>
      </w:pPr>
      <w:r w:rsidRPr="1AF57734">
        <w:rPr>
          <w:rFonts w:ascii="Arial" w:eastAsia="Arial" w:hAnsi="Arial" w:cs="Arial"/>
          <w:color w:val="000000" w:themeColor="text1"/>
        </w:rPr>
        <w:t xml:space="preserve">Climate change represents a fundamental threat to public health. Victoria is already experiencing significant impacts from events which are becoming more frequent and intense </w:t>
      </w:r>
      <w:r w:rsidR="00955EEE" w:rsidRPr="1AF57734">
        <w:rPr>
          <w:rFonts w:ascii="Arial" w:eastAsia="Arial" w:hAnsi="Arial" w:cs="Arial"/>
          <w:color w:val="000000" w:themeColor="text1"/>
        </w:rPr>
        <w:t>because of</w:t>
      </w:r>
      <w:r w:rsidRPr="1AF57734">
        <w:rPr>
          <w:rFonts w:ascii="Arial" w:eastAsia="Arial" w:hAnsi="Arial" w:cs="Arial"/>
          <w:color w:val="000000" w:themeColor="text1"/>
        </w:rPr>
        <w:t xml:space="preserve"> climate change. Therefore, it is critical that the health sector plays a central role in driving action on climate change, seeking solutions and supporting the community to adapt to its impacts. </w:t>
      </w:r>
    </w:p>
    <w:p w14:paraId="67CC4EA0" w14:textId="77777777" w:rsidR="002D3D70" w:rsidRDefault="00F25FB3" w:rsidP="00AF56E2">
      <w:pPr>
        <w:pStyle w:val="Heading4"/>
      </w:pPr>
      <w:r>
        <w:t>New construction</w:t>
      </w:r>
    </w:p>
    <w:p w14:paraId="23F13AE6" w14:textId="183554EA" w:rsidR="00BC0A07" w:rsidRPr="00AF56E2" w:rsidRDefault="00F25FB3" w:rsidP="00AF56E2">
      <w:pPr>
        <w:pStyle w:val="VHBAbody"/>
      </w:pPr>
      <w:r>
        <w:rPr>
          <w:rFonts w:ascii="Arial" w:eastAsia="Arial" w:hAnsi="Arial" w:cs="Arial"/>
          <w:color w:val="000000" w:themeColor="text1"/>
        </w:rPr>
        <w:t xml:space="preserve">New </w:t>
      </w:r>
      <w:r w:rsidR="003007E7">
        <w:rPr>
          <w:rFonts w:ascii="Arial" w:eastAsia="Arial" w:hAnsi="Arial" w:cs="Arial"/>
          <w:color w:val="000000" w:themeColor="text1"/>
        </w:rPr>
        <w:t xml:space="preserve">stand-alone </w:t>
      </w:r>
      <w:r>
        <w:rPr>
          <w:rFonts w:ascii="Arial" w:eastAsia="Arial" w:hAnsi="Arial" w:cs="Arial"/>
          <w:color w:val="000000" w:themeColor="text1"/>
        </w:rPr>
        <w:t xml:space="preserve">public health </w:t>
      </w:r>
      <w:r w:rsidR="003007E7">
        <w:rPr>
          <w:rFonts w:ascii="Arial" w:eastAsia="Arial" w:hAnsi="Arial" w:cs="Arial"/>
          <w:color w:val="000000" w:themeColor="text1"/>
        </w:rPr>
        <w:t>facilities</w:t>
      </w:r>
      <w:r>
        <w:rPr>
          <w:rFonts w:ascii="Arial" w:eastAsia="Arial" w:hAnsi="Arial" w:cs="Arial"/>
          <w:color w:val="000000" w:themeColor="text1"/>
        </w:rPr>
        <w:t xml:space="preserve"> must be all </w:t>
      </w:r>
      <w:r w:rsidR="00B3138D">
        <w:rPr>
          <w:rFonts w:ascii="Arial" w:eastAsia="Arial" w:hAnsi="Arial" w:cs="Arial"/>
          <w:color w:val="000000" w:themeColor="text1"/>
        </w:rPr>
        <w:t>electric. This i</w:t>
      </w:r>
      <w:r w:rsidR="002D0A63">
        <w:rPr>
          <w:rFonts w:ascii="Arial" w:eastAsia="Arial" w:hAnsi="Arial" w:cs="Arial"/>
          <w:color w:val="000000" w:themeColor="text1"/>
        </w:rPr>
        <w:t>s in alignment with</w:t>
      </w:r>
      <w:r w:rsidR="00B3138D">
        <w:rPr>
          <w:rFonts w:ascii="Arial" w:eastAsia="Arial" w:hAnsi="Arial" w:cs="Arial"/>
          <w:color w:val="000000" w:themeColor="text1"/>
        </w:rPr>
        <w:t xml:space="preserve"> the</w:t>
      </w:r>
      <w:r w:rsidR="00100011">
        <w:rPr>
          <w:rFonts w:ascii="Arial" w:eastAsia="Arial" w:hAnsi="Arial" w:cs="Arial"/>
          <w:color w:val="000000" w:themeColor="text1"/>
        </w:rPr>
        <w:t xml:space="preserve"> </w:t>
      </w:r>
      <w:r w:rsidR="00B3138D">
        <w:rPr>
          <w:rFonts w:ascii="Arial" w:eastAsia="Arial" w:hAnsi="Arial" w:cs="Arial"/>
          <w:color w:val="000000" w:themeColor="text1"/>
        </w:rPr>
        <w:t xml:space="preserve">July 2023 </w:t>
      </w:r>
      <w:r w:rsidR="00100011">
        <w:rPr>
          <w:rFonts w:ascii="Arial" w:eastAsia="Arial" w:hAnsi="Arial" w:cs="Arial"/>
          <w:color w:val="000000" w:themeColor="text1"/>
        </w:rPr>
        <w:t xml:space="preserve">government announcement </w:t>
      </w:r>
      <w:r w:rsidR="00B3138D">
        <w:rPr>
          <w:rFonts w:ascii="Arial" w:eastAsia="Arial" w:hAnsi="Arial" w:cs="Arial"/>
          <w:color w:val="000000" w:themeColor="text1"/>
        </w:rPr>
        <w:t>for all new public buildings to be all electric</w:t>
      </w:r>
      <w:r w:rsidR="006F5CE8">
        <w:rPr>
          <w:rFonts w:ascii="Arial" w:eastAsia="Arial" w:hAnsi="Arial" w:cs="Arial"/>
          <w:color w:val="000000" w:themeColor="text1"/>
        </w:rPr>
        <w:t xml:space="preserve">, which also supports the Victorian Gas Substitution Roadmap to transition away from reliance on fossil fuels for energy. </w:t>
      </w:r>
    </w:p>
    <w:p w14:paraId="786D5D2C" w14:textId="77777777" w:rsidR="00BE4D3F" w:rsidRDefault="00F25FB3" w:rsidP="00AF56E2">
      <w:pPr>
        <w:pStyle w:val="Heading4"/>
      </w:pPr>
      <w:r>
        <w:t>Extensions and refurbishments</w:t>
      </w:r>
    </w:p>
    <w:p w14:paraId="169C561A" w14:textId="4882C137" w:rsidR="00BE4D3F" w:rsidRDefault="00BA5633" w:rsidP="1AF57734">
      <w:pPr>
        <w:rPr>
          <w:rFonts w:ascii="Arial" w:eastAsia="Arial" w:hAnsi="Arial" w:cs="Arial"/>
          <w:color w:val="000000" w:themeColor="text1"/>
        </w:rPr>
      </w:pPr>
      <w:r>
        <w:rPr>
          <w:rFonts w:ascii="Arial" w:eastAsia="Arial" w:hAnsi="Arial" w:cs="Arial"/>
          <w:color w:val="000000" w:themeColor="text1"/>
        </w:rPr>
        <w:t>Where an existing building supplied by gas infrastructure is being</w:t>
      </w:r>
      <w:r w:rsidR="00F25FB3">
        <w:rPr>
          <w:rFonts w:ascii="Arial" w:eastAsia="Arial" w:hAnsi="Arial" w:cs="Arial"/>
          <w:color w:val="000000" w:themeColor="text1"/>
        </w:rPr>
        <w:t xml:space="preserve"> exten</w:t>
      </w:r>
      <w:r>
        <w:rPr>
          <w:rFonts w:ascii="Arial" w:eastAsia="Arial" w:hAnsi="Arial" w:cs="Arial"/>
          <w:color w:val="000000" w:themeColor="text1"/>
        </w:rPr>
        <w:t>ded</w:t>
      </w:r>
      <w:r w:rsidR="00F25FB3">
        <w:rPr>
          <w:rFonts w:ascii="Arial" w:eastAsia="Arial" w:hAnsi="Arial" w:cs="Arial"/>
          <w:color w:val="000000" w:themeColor="text1"/>
        </w:rPr>
        <w:t xml:space="preserve"> </w:t>
      </w:r>
      <w:r w:rsidR="00D0649C">
        <w:rPr>
          <w:rFonts w:ascii="Arial" w:eastAsia="Arial" w:hAnsi="Arial" w:cs="Arial"/>
          <w:color w:val="000000" w:themeColor="text1"/>
        </w:rPr>
        <w:t>or refurbish</w:t>
      </w:r>
      <w:r>
        <w:rPr>
          <w:rFonts w:ascii="Arial" w:eastAsia="Arial" w:hAnsi="Arial" w:cs="Arial"/>
          <w:color w:val="000000" w:themeColor="text1"/>
        </w:rPr>
        <w:t>ed</w:t>
      </w:r>
      <w:r w:rsidR="008C1210">
        <w:rPr>
          <w:rFonts w:ascii="Arial" w:eastAsia="Arial" w:hAnsi="Arial" w:cs="Arial"/>
          <w:color w:val="000000" w:themeColor="text1"/>
        </w:rPr>
        <w:t>,</w:t>
      </w:r>
      <w:r w:rsidR="00323226">
        <w:rPr>
          <w:rFonts w:ascii="Arial" w:eastAsia="Arial" w:hAnsi="Arial" w:cs="Arial"/>
          <w:color w:val="000000" w:themeColor="text1"/>
        </w:rPr>
        <w:t xml:space="preserve"> th</w:t>
      </w:r>
      <w:r w:rsidR="007B770B">
        <w:rPr>
          <w:rFonts w:ascii="Arial" w:eastAsia="Arial" w:hAnsi="Arial" w:cs="Arial"/>
          <w:color w:val="000000" w:themeColor="text1"/>
        </w:rPr>
        <w:t>e gas</w:t>
      </w:r>
      <w:r w:rsidR="00323226">
        <w:rPr>
          <w:rFonts w:ascii="Arial" w:eastAsia="Arial" w:hAnsi="Arial" w:cs="Arial"/>
          <w:color w:val="000000" w:themeColor="text1"/>
        </w:rPr>
        <w:t xml:space="preserve"> infrastructure may be retained</w:t>
      </w:r>
      <w:r w:rsidR="008C1210">
        <w:rPr>
          <w:rFonts w:ascii="Arial" w:eastAsia="Arial" w:hAnsi="Arial" w:cs="Arial"/>
          <w:color w:val="000000" w:themeColor="text1"/>
        </w:rPr>
        <w:t xml:space="preserve"> </w:t>
      </w:r>
      <w:r w:rsidR="00CA6524">
        <w:rPr>
          <w:rFonts w:ascii="Arial" w:eastAsia="Arial" w:hAnsi="Arial" w:cs="Arial"/>
          <w:color w:val="000000" w:themeColor="text1"/>
        </w:rPr>
        <w:t xml:space="preserve">and </w:t>
      </w:r>
      <w:r>
        <w:rPr>
          <w:rFonts w:ascii="Arial" w:eastAsia="Arial" w:hAnsi="Arial" w:cs="Arial"/>
          <w:color w:val="000000" w:themeColor="text1"/>
        </w:rPr>
        <w:t>utilised</w:t>
      </w:r>
      <w:r w:rsidR="00F461D9">
        <w:rPr>
          <w:rFonts w:ascii="Arial" w:eastAsia="Arial" w:hAnsi="Arial" w:cs="Arial"/>
          <w:color w:val="000000" w:themeColor="text1"/>
        </w:rPr>
        <w:t>.</w:t>
      </w:r>
      <w:r w:rsidR="00CA6524">
        <w:rPr>
          <w:rFonts w:ascii="Arial" w:eastAsia="Arial" w:hAnsi="Arial" w:cs="Arial"/>
          <w:color w:val="000000" w:themeColor="text1"/>
        </w:rPr>
        <w:t xml:space="preserve"> </w:t>
      </w:r>
      <w:r w:rsidR="00F461D9">
        <w:rPr>
          <w:rFonts w:ascii="Arial" w:eastAsia="Arial" w:hAnsi="Arial" w:cs="Arial"/>
          <w:color w:val="000000" w:themeColor="text1"/>
        </w:rPr>
        <w:t>H</w:t>
      </w:r>
      <w:r w:rsidR="006D6874">
        <w:rPr>
          <w:rFonts w:ascii="Arial" w:eastAsia="Arial" w:hAnsi="Arial" w:cs="Arial"/>
          <w:color w:val="000000" w:themeColor="text1"/>
        </w:rPr>
        <w:t>owever</w:t>
      </w:r>
      <w:r w:rsidR="00F461D9">
        <w:rPr>
          <w:rFonts w:ascii="Arial" w:eastAsia="Arial" w:hAnsi="Arial" w:cs="Arial"/>
          <w:color w:val="000000" w:themeColor="text1"/>
        </w:rPr>
        <w:t xml:space="preserve">, the preference is for </w:t>
      </w:r>
      <w:r w:rsidR="003E0439">
        <w:rPr>
          <w:rFonts w:ascii="Arial" w:eastAsia="Arial" w:hAnsi="Arial" w:cs="Arial"/>
          <w:color w:val="000000" w:themeColor="text1"/>
        </w:rPr>
        <w:t xml:space="preserve">these </w:t>
      </w:r>
      <w:r w:rsidR="00F461D9">
        <w:rPr>
          <w:rFonts w:ascii="Arial" w:eastAsia="Arial" w:hAnsi="Arial" w:cs="Arial"/>
          <w:color w:val="000000" w:themeColor="text1"/>
        </w:rPr>
        <w:t>new</w:t>
      </w:r>
      <w:r w:rsidR="007506E7">
        <w:rPr>
          <w:rFonts w:ascii="Arial" w:eastAsia="Arial" w:hAnsi="Arial" w:cs="Arial"/>
          <w:color w:val="000000" w:themeColor="text1"/>
        </w:rPr>
        <w:t xml:space="preserve"> </w:t>
      </w:r>
      <w:r>
        <w:rPr>
          <w:rFonts w:ascii="Arial" w:eastAsia="Arial" w:hAnsi="Arial" w:cs="Arial"/>
          <w:color w:val="000000" w:themeColor="text1"/>
        </w:rPr>
        <w:t xml:space="preserve">extensions or refurbished </w:t>
      </w:r>
      <w:r w:rsidR="003E0439">
        <w:rPr>
          <w:rFonts w:ascii="Arial" w:eastAsia="Arial" w:hAnsi="Arial" w:cs="Arial"/>
          <w:color w:val="000000" w:themeColor="text1"/>
        </w:rPr>
        <w:t xml:space="preserve">areas to be serviced by all-electric </w:t>
      </w:r>
      <w:r w:rsidR="008D2A1B">
        <w:rPr>
          <w:rFonts w:ascii="Arial" w:eastAsia="Arial" w:hAnsi="Arial" w:cs="Arial"/>
          <w:color w:val="000000" w:themeColor="text1"/>
        </w:rPr>
        <w:t>infrastructure</w:t>
      </w:r>
      <w:r>
        <w:rPr>
          <w:rFonts w:ascii="Arial" w:eastAsia="Arial" w:hAnsi="Arial" w:cs="Arial"/>
          <w:color w:val="000000" w:themeColor="text1"/>
        </w:rPr>
        <w:t xml:space="preserve"> where feasible</w:t>
      </w:r>
      <w:r w:rsidR="008D2A1B">
        <w:rPr>
          <w:rFonts w:ascii="Arial" w:eastAsia="Arial" w:hAnsi="Arial" w:cs="Arial"/>
          <w:color w:val="000000" w:themeColor="text1"/>
        </w:rPr>
        <w:t>.</w:t>
      </w:r>
      <w:r w:rsidR="006D6874">
        <w:rPr>
          <w:rFonts w:ascii="Arial" w:eastAsia="Arial" w:hAnsi="Arial" w:cs="Arial"/>
          <w:color w:val="000000" w:themeColor="text1"/>
        </w:rPr>
        <w:t xml:space="preserve"> </w:t>
      </w:r>
      <w:r w:rsidR="004C56BF">
        <w:rPr>
          <w:rFonts w:ascii="Arial" w:eastAsia="Arial" w:hAnsi="Arial" w:cs="Arial"/>
          <w:color w:val="000000" w:themeColor="text1"/>
        </w:rPr>
        <w:t>Under the government policy, t</w:t>
      </w:r>
      <w:r w:rsidR="006D6874">
        <w:rPr>
          <w:rFonts w:ascii="Arial" w:eastAsia="Arial" w:hAnsi="Arial" w:cs="Arial"/>
          <w:color w:val="000000" w:themeColor="text1"/>
        </w:rPr>
        <w:t>he project must not introduce any new gas meters to the si</w:t>
      </w:r>
      <w:r w:rsidR="00BF7DE8">
        <w:rPr>
          <w:rFonts w:ascii="Arial" w:eastAsia="Arial" w:hAnsi="Arial" w:cs="Arial"/>
          <w:color w:val="000000" w:themeColor="text1"/>
        </w:rPr>
        <w:t>te.</w:t>
      </w:r>
    </w:p>
    <w:p w14:paraId="069FD354" w14:textId="77777777" w:rsidR="1AF57734" w:rsidRDefault="00F25FB3" w:rsidP="1AF57734">
      <w:pPr>
        <w:pStyle w:val="Heading1"/>
        <w:spacing w:line="259" w:lineRule="auto"/>
        <w:rPr>
          <w:rStyle w:val="normaltextrun"/>
          <w:rFonts w:eastAsia="MS Mincho"/>
        </w:rPr>
      </w:pPr>
      <w:bookmarkStart w:id="5" w:name="_Toc1239530058"/>
      <w:bookmarkStart w:id="6" w:name="_Toc194575557"/>
      <w:bookmarkStart w:id="7" w:name="_Toc1363954180"/>
      <w:r w:rsidRPr="3AEDA9A7">
        <w:rPr>
          <w:rStyle w:val="normaltextrun"/>
          <w:rFonts w:eastAsia="MS Mincho"/>
        </w:rPr>
        <w:t>R</w:t>
      </w:r>
      <w:r w:rsidR="4A70ACC2" w:rsidRPr="3AEDA9A7">
        <w:rPr>
          <w:rStyle w:val="normaltextrun"/>
          <w:rFonts w:eastAsia="MS Mincho"/>
        </w:rPr>
        <w:t xml:space="preserve">egional </w:t>
      </w:r>
      <w:r w:rsidRPr="3AEDA9A7">
        <w:rPr>
          <w:rStyle w:val="normaltextrun"/>
          <w:rFonts w:eastAsia="MS Mincho"/>
        </w:rPr>
        <w:t>H</w:t>
      </w:r>
      <w:r w:rsidR="56B75744" w:rsidRPr="3AEDA9A7">
        <w:rPr>
          <w:rStyle w:val="normaltextrun"/>
          <w:rFonts w:eastAsia="MS Mincho"/>
        </w:rPr>
        <w:t xml:space="preserve">ealth </w:t>
      </w:r>
      <w:r w:rsidRPr="3AEDA9A7">
        <w:rPr>
          <w:rStyle w:val="normaltextrun"/>
          <w:rFonts w:eastAsia="MS Mincho"/>
        </w:rPr>
        <w:t>I</w:t>
      </w:r>
      <w:r w:rsidR="515E4C05" w:rsidRPr="3AEDA9A7">
        <w:rPr>
          <w:rStyle w:val="normaltextrun"/>
          <w:rFonts w:eastAsia="MS Mincho"/>
        </w:rPr>
        <w:t xml:space="preserve">nfrastructure </w:t>
      </w:r>
      <w:r w:rsidRPr="3AEDA9A7">
        <w:rPr>
          <w:rStyle w:val="normaltextrun"/>
          <w:rFonts w:eastAsia="MS Mincho"/>
        </w:rPr>
        <w:t>F</w:t>
      </w:r>
      <w:r w:rsidR="60F1F487" w:rsidRPr="3AEDA9A7">
        <w:rPr>
          <w:rStyle w:val="normaltextrun"/>
          <w:rFonts w:eastAsia="MS Mincho"/>
        </w:rPr>
        <w:t>und</w:t>
      </w:r>
      <w:r w:rsidRPr="3AEDA9A7">
        <w:rPr>
          <w:rStyle w:val="normaltextrun"/>
          <w:rFonts w:eastAsia="MS Mincho"/>
        </w:rPr>
        <w:t xml:space="preserve"> </w:t>
      </w:r>
      <w:r w:rsidR="0063314D" w:rsidRPr="3AEDA9A7">
        <w:rPr>
          <w:rStyle w:val="normaltextrun"/>
          <w:rFonts w:eastAsia="MS Mincho"/>
        </w:rPr>
        <w:t>s</w:t>
      </w:r>
      <w:r w:rsidRPr="3AEDA9A7">
        <w:rPr>
          <w:rStyle w:val="normaltextrun"/>
          <w:rFonts w:eastAsia="MS Mincho"/>
        </w:rPr>
        <w:t xml:space="preserve">ustainability </w:t>
      </w:r>
      <w:r w:rsidR="0063314D" w:rsidRPr="3AEDA9A7">
        <w:rPr>
          <w:rStyle w:val="normaltextrun"/>
          <w:rFonts w:eastAsia="MS Mincho"/>
        </w:rPr>
        <w:t>r</w:t>
      </w:r>
      <w:r w:rsidRPr="3AEDA9A7">
        <w:rPr>
          <w:rStyle w:val="normaltextrun"/>
          <w:rFonts w:eastAsia="MS Mincho"/>
        </w:rPr>
        <w:t>equirements</w:t>
      </w:r>
      <w:bookmarkEnd w:id="5"/>
      <w:bookmarkEnd w:id="6"/>
      <w:bookmarkEnd w:id="7"/>
    </w:p>
    <w:p w14:paraId="3C7AF39D" w14:textId="25405CE8" w:rsidR="1AF57734" w:rsidRDefault="00F25FB3" w:rsidP="1AF57734">
      <w:pPr>
        <w:rPr>
          <w:rFonts w:ascii="Arial" w:eastAsia="Arial" w:hAnsi="Arial" w:cs="Arial"/>
          <w:color w:val="000000" w:themeColor="text1"/>
        </w:rPr>
      </w:pPr>
      <w:r w:rsidRPr="3AEDA9A7">
        <w:rPr>
          <w:rFonts w:ascii="Arial" w:eastAsia="Arial" w:hAnsi="Arial" w:cs="Arial"/>
          <w:color w:val="000000" w:themeColor="text1"/>
        </w:rPr>
        <w:t>In line with Victorian Health Building Authority</w:t>
      </w:r>
      <w:r w:rsidR="00380309" w:rsidRPr="3AEDA9A7">
        <w:rPr>
          <w:rFonts w:ascii="Arial" w:eastAsia="Arial" w:hAnsi="Arial" w:cs="Arial"/>
          <w:color w:val="000000" w:themeColor="text1"/>
        </w:rPr>
        <w:t>’s</w:t>
      </w:r>
      <w:r w:rsidRPr="3AEDA9A7">
        <w:rPr>
          <w:rFonts w:ascii="Arial" w:eastAsia="Arial" w:hAnsi="Arial" w:cs="Arial"/>
          <w:color w:val="000000" w:themeColor="text1"/>
        </w:rPr>
        <w:t xml:space="preserve"> (VHBA) requirements for capital projects, minimum sustainability requirements and opportunities to support enhanced initiatives have been implemented in the R</w:t>
      </w:r>
      <w:r w:rsidR="73E653F6" w:rsidRPr="3AEDA9A7">
        <w:rPr>
          <w:rFonts w:ascii="Arial" w:eastAsia="Arial" w:hAnsi="Arial" w:cs="Arial"/>
          <w:color w:val="000000" w:themeColor="text1"/>
        </w:rPr>
        <w:t xml:space="preserve">egional </w:t>
      </w:r>
      <w:r w:rsidRPr="3AEDA9A7">
        <w:rPr>
          <w:rFonts w:ascii="Arial" w:eastAsia="Arial" w:hAnsi="Arial" w:cs="Arial"/>
          <w:color w:val="000000" w:themeColor="text1"/>
        </w:rPr>
        <w:t>H</w:t>
      </w:r>
      <w:r w:rsidR="7D5D28C7" w:rsidRPr="3AEDA9A7">
        <w:rPr>
          <w:rFonts w:ascii="Arial" w:eastAsia="Arial" w:hAnsi="Arial" w:cs="Arial"/>
          <w:color w:val="000000" w:themeColor="text1"/>
        </w:rPr>
        <w:t xml:space="preserve">ealth </w:t>
      </w:r>
      <w:r w:rsidRPr="3AEDA9A7">
        <w:rPr>
          <w:rFonts w:ascii="Arial" w:eastAsia="Arial" w:hAnsi="Arial" w:cs="Arial"/>
          <w:color w:val="000000" w:themeColor="text1"/>
        </w:rPr>
        <w:t>I</w:t>
      </w:r>
      <w:r w:rsidR="02324E2A" w:rsidRPr="3AEDA9A7">
        <w:rPr>
          <w:rFonts w:ascii="Arial" w:eastAsia="Arial" w:hAnsi="Arial" w:cs="Arial"/>
          <w:color w:val="000000" w:themeColor="text1"/>
        </w:rPr>
        <w:t xml:space="preserve">nfrastructure </w:t>
      </w:r>
      <w:r w:rsidRPr="3AEDA9A7">
        <w:rPr>
          <w:rFonts w:ascii="Arial" w:eastAsia="Arial" w:hAnsi="Arial" w:cs="Arial"/>
          <w:color w:val="000000" w:themeColor="text1"/>
        </w:rPr>
        <w:t>F</w:t>
      </w:r>
      <w:r w:rsidR="4A9221CB" w:rsidRPr="3AEDA9A7">
        <w:rPr>
          <w:rFonts w:ascii="Arial" w:eastAsia="Arial" w:hAnsi="Arial" w:cs="Arial"/>
          <w:color w:val="000000" w:themeColor="text1"/>
        </w:rPr>
        <w:t>und (RHIF</w:t>
      </w:r>
      <w:r w:rsidR="50D3FA70" w:rsidRPr="3AEDA9A7">
        <w:rPr>
          <w:rFonts w:ascii="Arial" w:eastAsia="Arial" w:hAnsi="Arial" w:cs="Arial"/>
          <w:color w:val="000000" w:themeColor="text1"/>
        </w:rPr>
        <w:t>).</w:t>
      </w:r>
      <w:r w:rsidRPr="3AEDA9A7">
        <w:rPr>
          <w:rFonts w:ascii="Arial" w:eastAsia="Arial" w:hAnsi="Arial" w:cs="Arial"/>
          <w:color w:val="000000" w:themeColor="text1"/>
        </w:rPr>
        <w:t xml:space="preserve"> In summary this: </w:t>
      </w:r>
    </w:p>
    <w:p w14:paraId="53E0AD6B" w14:textId="2BC36040" w:rsidR="1AF57734" w:rsidRDefault="00F25FB3" w:rsidP="1AF57734">
      <w:pPr>
        <w:pStyle w:val="VHBAbullet1"/>
        <w:rPr>
          <w:rFonts w:eastAsiaTheme="minorEastAsia" w:cstheme="minorBidi"/>
          <w:color w:val="000000" w:themeColor="text1"/>
        </w:rPr>
      </w:pPr>
      <w:r w:rsidRPr="1AF57734">
        <w:rPr>
          <w:rFonts w:ascii="Arial" w:eastAsia="Arial" w:hAnsi="Arial" w:cs="Arial"/>
          <w:color w:val="000000" w:themeColor="text1"/>
        </w:rPr>
        <w:t>requires health services to complete a sustainability business-as-usual checklist and include in their Smarty</w:t>
      </w:r>
      <w:r w:rsidR="004243CE">
        <w:rPr>
          <w:rFonts w:ascii="Arial" w:eastAsia="Arial" w:hAnsi="Arial" w:cs="Arial"/>
          <w:color w:val="000000" w:themeColor="text1"/>
        </w:rPr>
        <w:t xml:space="preserve"> </w:t>
      </w:r>
      <w:r w:rsidRPr="1AF57734">
        <w:rPr>
          <w:rFonts w:ascii="Arial" w:eastAsia="Arial" w:hAnsi="Arial" w:cs="Arial"/>
          <w:color w:val="000000" w:themeColor="text1"/>
        </w:rPr>
        <w:t xml:space="preserve">Grants applications to </w:t>
      </w:r>
      <w:r w:rsidR="00BC0A07">
        <w:rPr>
          <w:rFonts w:ascii="Arial" w:eastAsia="Arial" w:hAnsi="Arial" w:cs="Arial"/>
          <w:color w:val="000000" w:themeColor="text1"/>
        </w:rPr>
        <w:t>demonstrate</w:t>
      </w:r>
      <w:r w:rsidR="00BC0A07" w:rsidRPr="1AF57734">
        <w:rPr>
          <w:rFonts w:ascii="Arial" w:eastAsia="Arial" w:hAnsi="Arial" w:cs="Arial"/>
          <w:color w:val="000000" w:themeColor="text1"/>
        </w:rPr>
        <w:t xml:space="preserve"> compliance</w:t>
      </w:r>
      <w:r w:rsidRPr="1AF57734">
        <w:rPr>
          <w:rFonts w:ascii="Arial" w:eastAsia="Arial" w:hAnsi="Arial" w:cs="Arial"/>
          <w:color w:val="000000" w:themeColor="text1"/>
        </w:rPr>
        <w:t xml:space="preserve"> with minimum requirements</w:t>
      </w:r>
      <w:r w:rsidR="000C46AD">
        <w:rPr>
          <w:rFonts w:ascii="Arial" w:eastAsia="Arial" w:hAnsi="Arial" w:cs="Arial"/>
          <w:color w:val="000000" w:themeColor="text1"/>
        </w:rPr>
        <w:t>,</w:t>
      </w:r>
    </w:p>
    <w:p w14:paraId="6D69C479" w14:textId="341EECD0" w:rsidR="1AF57734" w:rsidRDefault="00F25FB3" w:rsidP="1AF57734">
      <w:pPr>
        <w:pStyle w:val="VHBAbullet1"/>
        <w:rPr>
          <w:rFonts w:eastAsiaTheme="minorEastAsia" w:cstheme="minorBidi"/>
          <w:color w:val="000000" w:themeColor="text1"/>
        </w:rPr>
      </w:pPr>
      <w:r w:rsidRPr="1AF57734">
        <w:rPr>
          <w:rFonts w:ascii="Arial" w:eastAsia="Arial" w:hAnsi="Arial" w:cs="Arial"/>
          <w:color w:val="000000" w:themeColor="text1"/>
        </w:rPr>
        <w:t>requires construction projects over $5m to include a budget of 2.5 per cent of total construction cost for enhanced sustainability initiatives in their cost plan</w:t>
      </w:r>
      <w:r w:rsidR="000C46AD">
        <w:rPr>
          <w:rFonts w:ascii="Arial" w:eastAsia="Arial" w:hAnsi="Arial" w:cs="Arial"/>
          <w:color w:val="000000" w:themeColor="text1"/>
        </w:rPr>
        <w:t>,</w:t>
      </w:r>
    </w:p>
    <w:p w14:paraId="4E9A6D4A" w14:textId="53F18159" w:rsidR="00AA15F8" w:rsidRPr="008D1755" w:rsidRDefault="00AA15F8" w:rsidP="00AA15F8">
      <w:pPr>
        <w:rPr>
          <w:rFonts w:cs="Arial"/>
        </w:rPr>
      </w:pPr>
      <w:r>
        <w:rPr>
          <w:rFonts w:cs="Arial"/>
        </w:rPr>
        <w:t>For construction projects under $5 million, a</w:t>
      </w:r>
      <w:r w:rsidRPr="71BBB938">
        <w:rPr>
          <w:rFonts w:cs="Arial"/>
        </w:rPr>
        <w:t xml:space="preserve"> budget allocation of up to 2.5 per cent of the total construction cost </w:t>
      </w:r>
      <w:r>
        <w:rPr>
          <w:rFonts w:cs="Arial"/>
        </w:rPr>
        <w:t xml:space="preserve">may be added </w:t>
      </w:r>
      <w:r w:rsidRPr="71BBB938">
        <w:rPr>
          <w:rFonts w:cs="Arial"/>
        </w:rPr>
        <w:t xml:space="preserve">to support enhanced sustainability initiatives, where the submission demonstrates the benefit of the additional investment. </w:t>
      </w:r>
      <w:r>
        <w:rPr>
          <w:rFonts w:cs="Arial"/>
        </w:rPr>
        <w:t xml:space="preserve">Where applications for these projects include a 2.5 per cent sustainability allowance, commentary on the additional benefits to be provided </w:t>
      </w:r>
      <w:r w:rsidR="008F2474">
        <w:rPr>
          <w:rFonts w:cs="Arial"/>
        </w:rPr>
        <w:t>are to</w:t>
      </w:r>
      <w:r>
        <w:rPr>
          <w:rFonts w:cs="Arial"/>
        </w:rPr>
        <w:t xml:space="preserve"> be included</w:t>
      </w:r>
      <w:r w:rsidR="008F2474">
        <w:rPr>
          <w:rFonts w:cs="Arial"/>
        </w:rPr>
        <w:t xml:space="preserve"> in the submission</w:t>
      </w:r>
      <w:r>
        <w:rPr>
          <w:rFonts w:cs="Arial"/>
        </w:rPr>
        <w:t>. Th</w:t>
      </w:r>
      <w:r w:rsidR="008F2474">
        <w:rPr>
          <w:rFonts w:cs="Arial"/>
        </w:rPr>
        <w:t>e</w:t>
      </w:r>
      <w:r>
        <w:rPr>
          <w:rFonts w:cs="Arial"/>
        </w:rPr>
        <w:t xml:space="preserve"> allocation of this budget is at the discretion of VHBA.</w:t>
      </w:r>
    </w:p>
    <w:p w14:paraId="4E66B20E" w14:textId="77777777" w:rsidR="1AF57734" w:rsidRDefault="00F25FB3" w:rsidP="1AF57734">
      <w:pPr>
        <w:pStyle w:val="VHBAbodyafterbullets"/>
        <w:rPr>
          <w:rFonts w:ascii="Arial" w:eastAsia="Arial" w:hAnsi="Arial" w:cs="Arial"/>
          <w:color w:val="000000" w:themeColor="text1"/>
        </w:rPr>
      </w:pPr>
      <w:r w:rsidRPr="3AEDA9A7">
        <w:rPr>
          <w:rFonts w:ascii="Arial" w:eastAsia="Arial" w:hAnsi="Arial" w:cs="Arial"/>
          <w:color w:val="000000" w:themeColor="text1"/>
        </w:rPr>
        <w:t xml:space="preserve">Refer to </w:t>
      </w:r>
      <w:r w:rsidR="00362E51" w:rsidRPr="3AEDA9A7">
        <w:rPr>
          <w:rFonts w:ascii="Arial" w:eastAsia="Arial" w:hAnsi="Arial" w:cs="Arial"/>
          <w:color w:val="000000" w:themeColor="text1"/>
        </w:rPr>
        <w:t xml:space="preserve">Appendix </w:t>
      </w:r>
      <w:r w:rsidR="00AE3B09" w:rsidRPr="3AEDA9A7">
        <w:rPr>
          <w:rFonts w:ascii="Arial" w:eastAsia="Arial" w:hAnsi="Arial" w:cs="Arial"/>
          <w:color w:val="000000" w:themeColor="text1"/>
        </w:rPr>
        <w:t>3</w:t>
      </w:r>
      <w:r w:rsidR="00362E51" w:rsidRPr="3AEDA9A7">
        <w:rPr>
          <w:rFonts w:ascii="Arial" w:eastAsia="Arial" w:hAnsi="Arial" w:cs="Arial"/>
          <w:color w:val="000000" w:themeColor="text1"/>
        </w:rPr>
        <w:t xml:space="preserve">: Sustainability FAQs in the </w:t>
      </w:r>
      <w:r w:rsidR="00362E51" w:rsidRPr="3AEDA9A7">
        <w:rPr>
          <w:rFonts w:eastAsia="Arial" w:cs="Arial"/>
          <w:color w:val="000000" w:themeColor="text1"/>
        </w:rPr>
        <w:t xml:space="preserve">RHIF </w:t>
      </w:r>
      <w:r w:rsidR="000832F0" w:rsidRPr="3AEDA9A7">
        <w:rPr>
          <w:rFonts w:eastAsia="Arial" w:cs="Arial"/>
          <w:color w:val="000000" w:themeColor="text1"/>
        </w:rPr>
        <w:t>Guidelines</w:t>
      </w:r>
      <w:r w:rsidR="1E063A4A" w:rsidRPr="3AEDA9A7">
        <w:rPr>
          <w:rFonts w:eastAsia="Arial" w:cs="Arial"/>
          <w:color w:val="000000" w:themeColor="text1"/>
        </w:rPr>
        <w:t xml:space="preserve"> </w:t>
      </w:r>
      <w:r w:rsidRPr="3AEDA9A7">
        <w:rPr>
          <w:rFonts w:eastAsia="Arial" w:cs="Arial"/>
          <w:color w:val="000000" w:themeColor="text1"/>
        </w:rPr>
        <w:t xml:space="preserve">for more guidance </w:t>
      </w:r>
      <w:r w:rsidRPr="3AEDA9A7">
        <w:rPr>
          <w:rFonts w:ascii="Arial" w:eastAsia="Arial" w:hAnsi="Arial" w:cs="Arial"/>
          <w:color w:val="000000" w:themeColor="text1"/>
        </w:rPr>
        <w:t>regarding sustainability requirements and opportunities for your project.</w:t>
      </w:r>
    </w:p>
    <w:p w14:paraId="4FF730E9" w14:textId="6BD26A3C" w:rsidR="00BA5302" w:rsidRDefault="00BA5302" w:rsidP="00944B0B">
      <w:pPr>
        <w:pStyle w:val="Heading4"/>
      </w:pPr>
      <w:r>
        <w:t>Building sealing</w:t>
      </w:r>
    </w:p>
    <w:p w14:paraId="6C6DC91B" w14:textId="6F16083B" w:rsidR="00BA5302" w:rsidRDefault="00BA5302" w:rsidP="00BA5302">
      <w:pPr>
        <w:rPr>
          <w:rFonts w:ascii="Arial" w:eastAsia="Arial" w:hAnsi="Arial" w:cs="Arial"/>
          <w:color w:val="000000" w:themeColor="text1"/>
        </w:rPr>
      </w:pPr>
      <w:r>
        <w:rPr>
          <w:rFonts w:ascii="Arial" w:eastAsia="Arial" w:hAnsi="Arial" w:cs="Arial"/>
          <w:color w:val="000000" w:themeColor="text1"/>
        </w:rPr>
        <w:t xml:space="preserve">Building sealing, or airtightness, is the practice of designing and constructing buildings to have a continuous air barrier between the indoor and outdoor environment. </w:t>
      </w:r>
      <w:r w:rsidR="003B3826">
        <w:rPr>
          <w:rFonts w:ascii="Arial" w:eastAsia="Arial" w:hAnsi="Arial" w:cs="Arial"/>
          <w:color w:val="000000" w:themeColor="text1"/>
        </w:rPr>
        <w:t xml:space="preserve">Building sealing </w:t>
      </w:r>
      <w:r>
        <w:rPr>
          <w:rFonts w:ascii="Arial" w:eastAsia="Arial" w:hAnsi="Arial" w:cs="Arial"/>
          <w:color w:val="000000" w:themeColor="text1"/>
        </w:rPr>
        <w:t xml:space="preserve">can enhance the energy efficiency of a building, </w:t>
      </w:r>
      <w:r w:rsidR="00D35AE2">
        <w:rPr>
          <w:rFonts w:ascii="Arial" w:eastAsia="Arial" w:hAnsi="Arial" w:cs="Arial"/>
          <w:color w:val="000000" w:themeColor="text1"/>
        </w:rPr>
        <w:t>in addition to other benefits</w:t>
      </w:r>
      <w:r w:rsidR="00790134">
        <w:rPr>
          <w:rFonts w:ascii="Arial" w:eastAsia="Arial" w:hAnsi="Arial" w:cs="Arial"/>
          <w:color w:val="000000" w:themeColor="text1"/>
        </w:rPr>
        <w:t>, such as improved thermal comfort</w:t>
      </w:r>
      <w:r w:rsidR="00D35AE2">
        <w:rPr>
          <w:rFonts w:ascii="Arial" w:eastAsia="Arial" w:hAnsi="Arial" w:cs="Arial"/>
          <w:color w:val="000000" w:themeColor="text1"/>
        </w:rPr>
        <w:t xml:space="preserve">. </w:t>
      </w:r>
      <w:r w:rsidR="009A2111">
        <w:rPr>
          <w:rFonts w:ascii="Arial" w:eastAsia="Arial" w:hAnsi="Arial" w:cs="Arial"/>
          <w:color w:val="000000" w:themeColor="text1"/>
        </w:rPr>
        <w:t xml:space="preserve">New </w:t>
      </w:r>
      <w:r w:rsidR="00AC0FB1">
        <w:rPr>
          <w:rFonts w:ascii="Arial" w:eastAsia="Arial" w:hAnsi="Arial" w:cs="Arial"/>
          <w:color w:val="000000" w:themeColor="text1"/>
        </w:rPr>
        <w:t>buildings are encouraged to provide enhanced airtightness above NCC requirements</w:t>
      </w:r>
      <w:r w:rsidR="00441BDD">
        <w:rPr>
          <w:rFonts w:ascii="Arial" w:eastAsia="Arial" w:hAnsi="Arial" w:cs="Arial"/>
          <w:color w:val="000000" w:themeColor="text1"/>
        </w:rPr>
        <w:t>.</w:t>
      </w:r>
      <w:r>
        <w:rPr>
          <w:rFonts w:ascii="Arial" w:eastAsia="Arial" w:hAnsi="Arial" w:cs="Arial"/>
          <w:color w:val="000000" w:themeColor="text1"/>
        </w:rPr>
        <w:t xml:space="preserve"> </w:t>
      </w:r>
      <w:r w:rsidR="003B3826">
        <w:rPr>
          <w:rFonts w:ascii="Arial" w:eastAsia="Arial" w:hAnsi="Arial" w:cs="Arial"/>
          <w:color w:val="000000" w:themeColor="text1"/>
        </w:rPr>
        <w:t>Building sealing</w:t>
      </w:r>
      <w:r>
        <w:rPr>
          <w:rFonts w:ascii="Arial" w:eastAsia="Arial" w:hAnsi="Arial" w:cs="Arial"/>
          <w:color w:val="000000" w:themeColor="text1"/>
        </w:rPr>
        <w:t xml:space="preserve"> testing is recommended for projects looking to focus on this initiative</w:t>
      </w:r>
      <w:r w:rsidR="00AD1010">
        <w:rPr>
          <w:rFonts w:ascii="Arial" w:eastAsia="Arial" w:hAnsi="Arial" w:cs="Arial"/>
          <w:color w:val="000000" w:themeColor="text1"/>
        </w:rPr>
        <w:t xml:space="preserve"> and can </w:t>
      </w:r>
      <w:r w:rsidR="00384EA9">
        <w:rPr>
          <w:rFonts w:ascii="Arial" w:eastAsia="Arial" w:hAnsi="Arial" w:cs="Arial"/>
          <w:color w:val="000000" w:themeColor="text1"/>
        </w:rPr>
        <w:t>include testing as an initiative under the 2.5 per cent for projects above $5m</w:t>
      </w:r>
      <w:r>
        <w:rPr>
          <w:rFonts w:ascii="Arial" w:eastAsia="Arial" w:hAnsi="Arial" w:cs="Arial"/>
          <w:color w:val="000000" w:themeColor="text1"/>
        </w:rPr>
        <w:t>.</w:t>
      </w:r>
      <w:r w:rsidR="00441BDD">
        <w:rPr>
          <w:rFonts w:ascii="Arial" w:eastAsia="Arial" w:hAnsi="Arial" w:cs="Arial"/>
          <w:color w:val="000000" w:themeColor="text1"/>
        </w:rPr>
        <w:t xml:space="preserve"> Refer Building Sealing health technical advice &lt;</w:t>
      </w:r>
      <w:r w:rsidR="00441BDD" w:rsidRPr="00441BDD">
        <w:t xml:space="preserve"> </w:t>
      </w:r>
      <w:hyperlink r:id="rId11" w:history="1">
        <w:r w:rsidR="00441BDD" w:rsidRPr="008277A4">
          <w:rPr>
            <w:rStyle w:val="Hyperlink"/>
            <w:rFonts w:ascii="Arial" w:eastAsia="Arial" w:hAnsi="Arial" w:cs="Arial"/>
          </w:rPr>
          <w:t>https://www.vhba.vic.gov.au/sites/default/files/2024-10/HTA-2024-001-Building-sealing.pdf</w:t>
        </w:r>
      </w:hyperlink>
      <w:r w:rsidR="00441BDD">
        <w:rPr>
          <w:rFonts w:ascii="Arial" w:eastAsia="Arial" w:hAnsi="Arial" w:cs="Arial"/>
          <w:color w:val="000000" w:themeColor="text1"/>
        </w:rPr>
        <w:t>&gt;  for more information.</w:t>
      </w:r>
    </w:p>
    <w:p w14:paraId="241E22A9" w14:textId="77777777" w:rsidR="00BA5302" w:rsidRDefault="00BA5302" w:rsidP="1AF57734">
      <w:pPr>
        <w:pStyle w:val="VHBAbodyafterbullets"/>
        <w:rPr>
          <w:rFonts w:ascii="Arial" w:eastAsia="Arial" w:hAnsi="Arial" w:cs="Arial"/>
          <w:color w:val="000000" w:themeColor="text1"/>
        </w:rPr>
      </w:pPr>
    </w:p>
    <w:p w14:paraId="54C99DC0" w14:textId="77777777" w:rsidR="1AF57734" w:rsidRDefault="00F25FB3" w:rsidP="04DEE230">
      <w:pPr>
        <w:pStyle w:val="Heading1"/>
        <w:spacing w:line="259" w:lineRule="auto"/>
        <w:rPr>
          <w:rStyle w:val="normaltextrun"/>
          <w:rFonts w:ascii="Arial" w:hAnsi="Arial"/>
        </w:rPr>
      </w:pPr>
      <w:bookmarkStart w:id="8" w:name="_Toc357794545"/>
      <w:bookmarkStart w:id="9" w:name="_Toc194575558"/>
      <w:bookmarkStart w:id="10" w:name="_Toc187690270"/>
      <w:r w:rsidRPr="3AEDA9A7">
        <w:rPr>
          <w:rStyle w:val="normaltextrun"/>
          <w:rFonts w:eastAsia="MS Mincho"/>
        </w:rPr>
        <w:t xml:space="preserve">Further </w:t>
      </w:r>
      <w:r w:rsidR="00162A68" w:rsidRPr="3AEDA9A7">
        <w:rPr>
          <w:rStyle w:val="normaltextrun"/>
          <w:rFonts w:eastAsia="MS Mincho"/>
        </w:rPr>
        <w:t>i</w:t>
      </w:r>
      <w:r w:rsidRPr="3AEDA9A7">
        <w:rPr>
          <w:rStyle w:val="normaltextrun"/>
          <w:rFonts w:eastAsia="MS Mincho"/>
        </w:rPr>
        <w:t xml:space="preserve">nformation and </w:t>
      </w:r>
      <w:r w:rsidR="00162A68" w:rsidRPr="3AEDA9A7">
        <w:rPr>
          <w:rStyle w:val="normaltextrun"/>
          <w:rFonts w:eastAsia="MS Mincho"/>
        </w:rPr>
        <w:t>r</w:t>
      </w:r>
      <w:r w:rsidRPr="3AEDA9A7">
        <w:rPr>
          <w:rStyle w:val="normaltextrun"/>
          <w:rFonts w:eastAsia="MS Mincho"/>
        </w:rPr>
        <w:t>esources</w:t>
      </w:r>
      <w:bookmarkEnd w:id="8"/>
      <w:bookmarkEnd w:id="9"/>
      <w:bookmarkEnd w:id="10"/>
    </w:p>
    <w:p w14:paraId="55B5A059" w14:textId="77777777" w:rsidR="1AF57734" w:rsidRDefault="00F25FB3" w:rsidP="1AF57734">
      <w:pPr>
        <w:pStyle w:val="paragraph"/>
        <w:rPr>
          <w:rStyle w:val="normaltextrun"/>
          <w:rFonts w:asciiTheme="minorHAnsi" w:eastAsia="MS Mincho" w:hAnsiTheme="minorHAnsi" w:cstheme="minorBidi"/>
          <w:sz w:val="20"/>
          <w:szCs w:val="20"/>
        </w:rPr>
      </w:pPr>
      <w:r w:rsidRPr="1AF57734">
        <w:rPr>
          <w:rStyle w:val="normaltextrun"/>
          <w:rFonts w:asciiTheme="minorHAnsi" w:eastAsia="MS Mincho" w:hAnsiTheme="minorHAnsi" w:cstheme="minorBidi"/>
          <w:sz w:val="20"/>
          <w:szCs w:val="20"/>
        </w:rPr>
        <w:t>Applicants are encouraged to refer to VHBA’s Guidelines for sustainability in capital works for broader environmental sustainability principles and other initiatives that may be applicable.</w:t>
      </w:r>
      <w:r w:rsidRPr="1AF57734">
        <w:rPr>
          <w:rStyle w:val="eop"/>
          <w:rFonts w:asciiTheme="minorHAnsi" w:hAnsiTheme="minorHAnsi" w:cstheme="minorBidi"/>
          <w:sz w:val="20"/>
          <w:szCs w:val="20"/>
        </w:rPr>
        <w:t> </w:t>
      </w:r>
    </w:p>
    <w:p w14:paraId="33D548C1" w14:textId="581A4FCB" w:rsidR="1AF57734" w:rsidRDefault="00F25FB3" w:rsidP="3AEDA9A7">
      <w:pPr>
        <w:pStyle w:val="paragraph"/>
        <w:rPr>
          <w:rStyle w:val="normaltextrun"/>
          <w:rFonts w:asciiTheme="minorHAnsi" w:eastAsia="MS Mincho" w:hAnsiTheme="minorHAnsi" w:cstheme="minorBidi"/>
          <w:sz w:val="20"/>
          <w:szCs w:val="20"/>
        </w:rPr>
      </w:pPr>
      <w:r w:rsidRPr="3AEDA9A7">
        <w:rPr>
          <w:rStyle w:val="normaltextrun"/>
          <w:rFonts w:asciiTheme="minorHAnsi" w:eastAsia="MS Mincho" w:hAnsiTheme="minorHAnsi" w:cstheme="minorBidi"/>
          <w:sz w:val="20"/>
          <w:szCs w:val="20"/>
        </w:rPr>
        <w:t xml:space="preserve">The </w:t>
      </w:r>
      <w:r w:rsidR="00501B21" w:rsidRPr="3AEDA9A7">
        <w:rPr>
          <w:rStyle w:val="normaltextrun"/>
          <w:rFonts w:asciiTheme="minorHAnsi" w:eastAsia="MS Mincho" w:hAnsiTheme="minorHAnsi" w:cstheme="minorBidi"/>
          <w:sz w:val="20"/>
          <w:szCs w:val="20"/>
        </w:rPr>
        <w:t xml:space="preserve">relevant </w:t>
      </w:r>
      <w:r w:rsidRPr="3AEDA9A7">
        <w:rPr>
          <w:rStyle w:val="normaltextrun"/>
          <w:rFonts w:asciiTheme="minorHAnsi" w:eastAsia="MS Mincho" w:hAnsiTheme="minorHAnsi" w:cstheme="minorBidi"/>
          <w:sz w:val="20"/>
          <w:szCs w:val="20"/>
        </w:rPr>
        <w:t xml:space="preserve">checklist </w:t>
      </w:r>
      <w:r w:rsidR="00501B21" w:rsidRPr="3AEDA9A7">
        <w:rPr>
          <w:rStyle w:val="normaltextrun"/>
          <w:rFonts w:asciiTheme="minorHAnsi" w:eastAsia="MS Mincho" w:hAnsiTheme="minorHAnsi" w:cstheme="minorBidi"/>
          <w:sz w:val="20"/>
          <w:szCs w:val="20"/>
        </w:rPr>
        <w:t>for your project type</w:t>
      </w:r>
      <w:r w:rsidRPr="3AEDA9A7">
        <w:rPr>
          <w:rStyle w:val="normaltextrun"/>
          <w:rFonts w:asciiTheme="minorHAnsi" w:eastAsia="MS Mincho" w:hAnsiTheme="minorHAnsi" w:cstheme="minorBidi"/>
          <w:sz w:val="20"/>
          <w:szCs w:val="20"/>
        </w:rPr>
        <w:t xml:space="preserve"> is to be completed and included in your </w:t>
      </w:r>
      <w:r w:rsidR="00501B21" w:rsidRPr="3AEDA9A7">
        <w:rPr>
          <w:rStyle w:val="normaltextrun"/>
          <w:rFonts w:asciiTheme="minorHAnsi" w:eastAsia="MS Mincho" w:hAnsiTheme="minorHAnsi" w:cstheme="minorBidi"/>
          <w:sz w:val="20"/>
          <w:szCs w:val="20"/>
        </w:rPr>
        <w:t xml:space="preserve">grant application </w:t>
      </w:r>
      <w:r w:rsidRPr="3AEDA9A7">
        <w:rPr>
          <w:rStyle w:val="normaltextrun"/>
          <w:rFonts w:asciiTheme="minorHAnsi" w:eastAsia="MS Mincho" w:hAnsiTheme="minorHAnsi" w:cstheme="minorBidi"/>
          <w:sz w:val="20"/>
          <w:szCs w:val="20"/>
        </w:rPr>
        <w:t xml:space="preserve">submission. Initiatives which are included in the proposal are to be marked “Yes”. </w:t>
      </w:r>
      <w:r w:rsidR="005031B1" w:rsidRPr="3AEDA9A7">
        <w:rPr>
          <w:rStyle w:val="normaltextrun"/>
          <w:rFonts w:asciiTheme="minorHAnsi" w:eastAsia="MS Mincho" w:hAnsiTheme="minorHAnsi" w:cstheme="minorBidi"/>
          <w:sz w:val="20"/>
          <w:szCs w:val="20"/>
        </w:rPr>
        <w:t xml:space="preserve">Some of the minimum requirements may not be applicable </w:t>
      </w:r>
      <w:r w:rsidR="006657C9" w:rsidRPr="3AEDA9A7">
        <w:rPr>
          <w:rStyle w:val="normaltextrun"/>
          <w:rFonts w:asciiTheme="minorHAnsi" w:eastAsia="MS Mincho" w:hAnsiTheme="minorHAnsi" w:cstheme="minorBidi"/>
          <w:sz w:val="20"/>
          <w:szCs w:val="20"/>
        </w:rPr>
        <w:t xml:space="preserve">or </w:t>
      </w:r>
      <w:r w:rsidR="005031B1" w:rsidRPr="3AEDA9A7">
        <w:rPr>
          <w:rStyle w:val="normaltextrun"/>
          <w:rFonts w:asciiTheme="minorHAnsi" w:eastAsia="MS Mincho" w:hAnsiTheme="minorHAnsi" w:cstheme="minorBidi"/>
          <w:sz w:val="20"/>
          <w:szCs w:val="20"/>
        </w:rPr>
        <w:t xml:space="preserve">feasible </w:t>
      </w:r>
      <w:r w:rsidR="006657C9" w:rsidRPr="3AEDA9A7">
        <w:rPr>
          <w:rStyle w:val="normaltextrun"/>
          <w:rFonts w:asciiTheme="minorHAnsi" w:eastAsia="MS Mincho" w:hAnsiTheme="minorHAnsi" w:cstheme="minorBidi"/>
          <w:sz w:val="20"/>
          <w:szCs w:val="20"/>
        </w:rPr>
        <w:t>for your project type</w:t>
      </w:r>
      <w:r w:rsidR="00153F3F" w:rsidRPr="3AEDA9A7">
        <w:rPr>
          <w:rStyle w:val="normaltextrun"/>
          <w:rFonts w:asciiTheme="minorHAnsi" w:eastAsia="MS Mincho" w:hAnsiTheme="minorHAnsi" w:cstheme="minorBidi"/>
          <w:sz w:val="20"/>
          <w:szCs w:val="20"/>
        </w:rPr>
        <w:t xml:space="preserve"> funded through </w:t>
      </w:r>
      <w:r w:rsidR="00B74B35" w:rsidRPr="3AEDA9A7">
        <w:rPr>
          <w:rStyle w:val="normaltextrun"/>
          <w:rFonts w:asciiTheme="minorHAnsi" w:eastAsia="MS Mincho" w:hAnsiTheme="minorHAnsi" w:cstheme="minorBidi"/>
          <w:sz w:val="20"/>
          <w:szCs w:val="20"/>
        </w:rPr>
        <w:t>RHIF</w:t>
      </w:r>
      <w:r w:rsidR="00153F3F" w:rsidRPr="3AEDA9A7">
        <w:rPr>
          <w:rStyle w:val="normaltextrun"/>
          <w:rFonts w:asciiTheme="minorHAnsi" w:eastAsia="MS Mincho" w:hAnsiTheme="minorHAnsi" w:cstheme="minorBidi"/>
          <w:sz w:val="20"/>
          <w:szCs w:val="20"/>
        </w:rPr>
        <w:t>. Where this is the case, please insert N/A in th</w:t>
      </w:r>
      <w:r w:rsidR="00996C70" w:rsidRPr="3AEDA9A7">
        <w:rPr>
          <w:rStyle w:val="normaltextrun"/>
          <w:rFonts w:asciiTheme="minorHAnsi" w:eastAsia="MS Mincho" w:hAnsiTheme="minorHAnsi" w:cstheme="minorBidi"/>
          <w:sz w:val="20"/>
          <w:szCs w:val="20"/>
        </w:rPr>
        <w:t xml:space="preserve">e </w:t>
      </w:r>
      <w:r w:rsidR="00AE1018" w:rsidRPr="3AEDA9A7">
        <w:rPr>
          <w:rStyle w:val="normaltextrun"/>
          <w:rFonts w:asciiTheme="minorHAnsi" w:eastAsia="MS Mincho" w:hAnsiTheme="minorHAnsi" w:cstheme="minorBidi"/>
          <w:sz w:val="20"/>
          <w:szCs w:val="20"/>
        </w:rPr>
        <w:t>right</w:t>
      </w:r>
      <w:r w:rsidR="00996C70" w:rsidRPr="3AEDA9A7">
        <w:rPr>
          <w:rStyle w:val="normaltextrun"/>
          <w:rFonts w:asciiTheme="minorHAnsi" w:eastAsia="MS Mincho" w:hAnsiTheme="minorHAnsi" w:cstheme="minorBidi"/>
          <w:sz w:val="20"/>
          <w:szCs w:val="20"/>
        </w:rPr>
        <w:t xml:space="preserve"> column</w:t>
      </w:r>
      <w:r w:rsidR="001B74BA" w:rsidRPr="3AEDA9A7">
        <w:rPr>
          <w:rStyle w:val="normaltextrun"/>
          <w:rFonts w:asciiTheme="minorHAnsi" w:eastAsia="MS Mincho" w:hAnsiTheme="minorHAnsi" w:cstheme="minorBidi"/>
          <w:sz w:val="20"/>
          <w:szCs w:val="20"/>
        </w:rPr>
        <w:t xml:space="preserve"> for those </w:t>
      </w:r>
      <w:r w:rsidR="00AE1018" w:rsidRPr="3AEDA9A7">
        <w:rPr>
          <w:rStyle w:val="normaltextrun"/>
          <w:rFonts w:asciiTheme="minorHAnsi" w:eastAsia="MS Mincho" w:hAnsiTheme="minorHAnsi" w:cstheme="minorBidi"/>
          <w:sz w:val="20"/>
          <w:szCs w:val="20"/>
        </w:rPr>
        <w:t xml:space="preserve">not </w:t>
      </w:r>
      <w:r w:rsidR="001B74BA" w:rsidRPr="3AEDA9A7">
        <w:rPr>
          <w:rStyle w:val="normaltextrun"/>
          <w:rFonts w:asciiTheme="minorHAnsi" w:eastAsia="MS Mincho" w:hAnsiTheme="minorHAnsi" w:cstheme="minorBidi"/>
          <w:sz w:val="20"/>
          <w:szCs w:val="20"/>
        </w:rPr>
        <w:t xml:space="preserve">relevant </w:t>
      </w:r>
      <w:r w:rsidR="00AE1018" w:rsidRPr="3AEDA9A7">
        <w:rPr>
          <w:rStyle w:val="normaltextrun"/>
          <w:rFonts w:asciiTheme="minorHAnsi" w:eastAsia="MS Mincho" w:hAnsiTheme="minorHAnsi" w:cstheme="minorBidi"/>
          <w:sz w:val="20"/>
          <w:szCs w:val="20"/>
        </w:rPr>
        <w:t>within</w:t>
      </w:r>
      <w:r w:rsidR="001B74BA" w:rsidRPr="3AEDA9A7">
        <w:rPr>
          <w:rStyle w:val="normaltextrun"/>
          <w:rFonts w:asciiTheme="minorHAnsi" w:eastAsia="MS Mincho" w:hAnsiTheme="minorHAnsi" w:cstheme="minorBidi"/>
          <w:sz w:val="20"/>
          <w:szCs w:val="20"/>
        </w:rPr>
        <w:t xml:space="preserve"> your project category</w:t>
      </w:r>
      <w:r w:rsidR="00A122E9">
        <w:rPr>
          <w:rStyle w:val="normaltextrun"/>
          <w:rFonts w:asciiTheme="minorHAnsi" w:eastAsia="MS Mincho" w:hAnsiTheme="minorHAnsi" w:cstheme="minorBidi"/>
          <w:sz w:val="20"/>
          <w:szCs w:val="20"/>
        </w:rPr>
        <w:t>.</w:t>
      </w:r>
    </w:p>
    <w:p w14:paraId="1854E676" w14:textId="77777777" w:rsidR="1AF57734" w:rsidRDefault="00F25FB3" w:rsidP="1AF57734">
      <w:pPr>
        <w:rPr>
          <w:rFonts w:ascii="Arial" w:eastAsia="Arial" w:hAnsi="Arial" w:cs="Arial"/>
          <w:color w:val="000000" w:themeColor="text1"/>
        </w:rPr>
      </w:pPr>
      <w:r w:rsidRPr="1AF57734">
        <w:rPr>
          <w:rFonts w:ascii="Arial" w:eastAsia="Arial" w:hAnsi="Arial" w:cs="Arial"/>
          <w:color w:val="000000" w:themeColor="text1"/>
        </w:rPr>
        <w:t>Applicants should refer to the following resources in the preparation of grant applications and delivery of grants projects:</w:t>
      </w:r>
    </w:p>
    <w:p w14:paraId="0C1A0840" w14:textId="77777777" w:rsidR="1AF57734" w:rsidRPr="001C6714" w:rsidRDefault="1AF57734" w:rsidP="4DC803FE">
      <w:pPr>
        <w:pStyle w:val="ListParagraph"/>
        <w:numPr>
          <w:ilvl w:val="0"/>
          <w:numId w:val="1"/>
        </w:numPr>
        <w:rPr>
          <w:rFonts w:ascii="Arial" w:eastAsia="Arial" w:hAnsi="Arial" w:cs="Arial"/>
          <w:color w:val="000000" w:themeColor="text1"/>
        </w:rPr>
      </w:pPr>
      <w:hyperlink r:id="rId12" w:history="1">
        <w:r w:rsidRPr="00E91960">
          <w:rPr>
            <w:rStyle w:val="Hyperlink"/>
            <w:rFonts w:ascii="Arial" w:eastAsia="Arial" w:hAnsi="Arial" w:cs="Arial"/>
          </w:rPr>
          <w:t>Guidelines for sustainability in health care capital works</w:t>
        </w:r>
      </w:hyperlink>
      <w:r w:rsidRPr="4DC803FE">
        <w:rPr>
          <w:rFonts w:ascii="Arial" w:eastAsia="Arial" w:hAnsi="Arial" w:cs="Arial"/>
          <w:color w:val="0563C1"/>
          <w:u w:val="single"/>
        </w:rPr>
        <w:t xml:space="preserve"> </w:t>
      </w:r>
      <w:r w:rsidRPr="4DC803FE">
        <w:rPr>
          <w:rFonts w:ascii="Arial" w:eastAsia="Arial" w:hAnsi="Arial" w:cs="Arial"/>
        </w:rPr>
        <w:t>&lt;</w:t>
      </w:r>
      <w:r w:rsidR="006A70EC" w:rsidRPr="006A70EC">
        <w:t xml:space="preserve"> </w:t>
      </w:r>
      <w:r w:rsidR="006A70EC" w:rsidRPr="006A70EC">
        <w:rPr>
          <w:rFonts w:ascii="Arial" w:eastAsia="Arial" w:hAnsi="Arial" w:cs="Arial"/>
        </w:rPr>
        <w:t xml:space="preserve">https://www.vhba.vic.gov.au/guidelines-sustainability-capital-works </w:t>
      </w:r>
      <w:r w:rsidRPr="4DC803FE">
        <w:rPr>
          <w:rFonts w:ascii="Arial" w:eastAsia="Arial" w:hAnsi="Arial" w:cs="Arial"/>
        </w:rPr>
        <w:t>&gt;</w:t>
      </w:r>
      <w:r w:rsidRPr="4DC803FE">
        <w:rPr>
          <w:rFonts w:ascii="Arial" w:eastAsia="Arial" w:hAnsi="Arial" w:cs="Arial"/>
          <w:color w:val="000000" w:themeColor="text1"/>
        </w:rPr>
        <w:t xml:space="preserve"> </w:t>
      </w:r>
      <w:r w:rsidRPr="4DC803FE">
        <w:t xml:space="preserve"> </w:t>
      </w:r>
    </w:p>
    <w:p w14:paraId="6B9B337F" w14:textId="309926E9" w:rsidR="002C63DE" w:rsidRDefault="00B62D7C" w:rsidP="00944B0B">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Building sealing</w:t>
      </w:r>
      <w:r w:rsidR="00697690">
        <w:rPr>
          <w:rFonts w:ascii="Arial" w:eastAsia="Arial" w:hAnsi="Arial" w:cs="Arial"/>
          <w:color w:val="000000" w:themeColor="text1"/>
        </w:rPr>
        <w:t>: &lt;</w:t>
      </w:r>
      <w:r w:rsidR="00697690" w:rsidRPr="00697690">
        <w:rPr>
          <w:rFonts w:ascii="Arial" w:eastAsia="Arial" w:hAnsi="Arial" w:cs="Arial"/>
          <w:color w:val="000000" w:themeColor="text1"/>
        </w:rPr>
        <w:t>https://www.vhba.vic.gov.au/sites/default/files/2024-10/HTA-2024-001-Building-</w:t>
      </w:r>
      <w:r w:rsidR="00697690" w:rsidRPr="00944B0B">
        <w:rPr>
          <w:rFonts w:ascii="Arial" w:eastAsia="Arial" w:hAnsi="Arial" w:cs="Arial"/>
        </w:rPr>
        <w:t>sealing</w:t>
      </w:r>
      <w:r w:rsidR="00697690" w:rsidRPr="00697690">
        <w:rPr>
          <w:rFonts w:ascii="Arial" w:eastAsia="Arial" w:hAnsi="Arial" w:cs="Arial"/>
          <w:color w:val="000000" w:themeColor="text1"/>
        </w:rPr>
        <w:t>.pdf</w:t>
      </w:r>
      <w:r w:rsidR="00697690">
        <w:rPr>
          <w:rFonts w:ascii="Arial" w:eastAsia="Arial" w:hAnsi="Arial" w:cs="Arial"/>
          <w:color w:val="000000" w:themeColor="text1"/>
        </w:rPr>
        <w:t xml:space="preserve">&gt; </w:t>
      </w:r>
    </w:p>
    <w:p w14:paraId="61306EF0" w14:textId="4FC0922F" w:rsidR="00697690" w:rsidRDefault="00D437D3" w:rsidP="00944B0B">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Biophilic design for healthcare </w:t>
      </w:r>
      <w:r w:rsidRPr="00944B0B">
        <w:rPr>
          <w:rFonts w:ascii="Arial" w:eastAsia="Arial" w:hAnsi="Arial" w:cs="Arial"/>
        </w:rPr>
        <w:t>facilities</w:t>
      </w:r>
      <w:r w:rsidR="00604BDE">
        <w:rPr>
          <w:rFonts w:ascii="Arial" w:eastAsia="Arial" w:hAnsi="Arial" w:cs="Arial"/>
          <w:color w:val="000000" w:themeColor="text1"/>
        </w:rPr>
        <w:t xml:space="preserve"> </w:t>
      </w:r>
      <w:r w:rsidR="00BA5302">
        <w:rPr>
          <w:rFonts w:ascii="Arial" w:eastAsia="Arial" w:hAnsi="Arial" w:cs="Arial"/>
          <w:color w:val="000000" w:themeColor="text1"/>
        </w:rPr>
        <w:t>&lt;</w:t>
      </w:r>
      <w:hyperlink r:id="rId13" w:history="1">
        <w:r w:rsidR="00446B63" w:rsidRPr="00446B63">
          <w:rPr>
            <w:rStyle w:val="Hyperlink"/>
            <w:rFonts w:ascii="Arial" w:eastAsia="Arial" w:hAnsi="Arial" w:cs="Arial"/>
          </w:rPr>
          <w:t>https://www.vhba.vic.gov.au/sites/default/files/2024-10/HTA-2024-003-Biophilic-Design.pdf</w:t>
        </w:r>
      </w:hyperlink>
      <w:r w:rsidR="00BA5302">
        <w:rPr>
          <w:rFonts w:ascii="Arial" w:eastAsia="Arial" w:hAnsi="Arial" w:cs="Arial"/>
          <w:color w:val="000000" w:themeColor="text1"/>
        </w:rPr>
        <w:t>&gt;</w:t>
      </w:r>
    </w:p>
    <w:p w14:paraId="5E2CAFDF" w14:textId="33F14C23" w:rsidR="00882000" w:rsidRDefault="00376BEB" w:rsidP="00944B0B">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Recycled materials in healthcare design and construction</w:t>
      </w:r>
      <w:r w:rsidR="00C40F68">
        <w:rPr>
          <w:rFonts w:ascii="Arial" w:eastAsia="Arial" w:hAnsi="Arial" w:cs="Arial"/>
          <w:color w:val="000000" w:themeColor="text1"/>
        </w:rPr>
        <w:t xml:space="preserve"> </w:t>
      </w:r>
      <w:r w:rsidR="00BA5302">
        <w:rPr>
          <w:rFonts w:ascii="Arial" w:eastAsia="Arial" w:hAnsi="Arial" w:cs="Arial"/>
          <w:color w:val="000000" w:themeColor="text1"/>
        </w:rPr>
        <w:t>&lt;</w:t>
      </w:r>
      <w:hyperlink r:id="rId14" w:history="1">
        <w:r w:rsidR="00BA5302" w:rsidRPr="00BA5302">
          <w:rPr>
            <w:rStyle w:val="Hyperlink"/>
            <w:rFonts w:ascii="Arial" w:eastAsia="Arial" w:hAnsi="Arial" w:cs="Arial"/>
          </w:rPr>
          <w:t>https://www.vhba.vic.gov.au/sites/default/files/2024-10/HTA-2024-002-Recycled-materials-in-healthcare-design-and-construction.pdf</w:t>
        </w:r>
      </w:hyperlink>
      <w:r w:rsidR="00BA5302">
        <w:rPr>
          <w:rFonts w:ascii="Arial" w:eastAsia="Arial" w:hAnsi="Arial" w:cs="Arial"/>
          <w:color w:val="000000" w:themeColor="text1"/>
        </w:rPr>
        <w:t>&gt;</w:t>
      </w:r>
    </w:p>
    <w:p w14:paraId="62E87D3E" w14:textId="7EE88BE5" w:rsidR="0086591C" w:rsidRDefault="0086591C" w:rsidP="00944B0B">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Embedding sustainability in health facility carparks</w:t>
      </w:r>
      <w:r w:rsidR="00DF193E">
        <w:rPr>
          <w:rFonts w:ascii="Arial" w:eastAsia="Arial" w:hAnsi="Arial" w:cs="Arial"/>
          <w:color w:val="000000" w:themeColor="text1"/>
        </w:rPr>
        <w:t xml:space="preserve"> </w:t>
      </w:r>
      <w:hyperlink r:id="rId15" w:history="1">
        <w:r w:rsidR="00F278DE" w:rsidRPr="008D3AE0">
          <w:rPr>
            <w:rStyle w:val="Hyperlink"/>
            <w:rFonts w:ascii="Arial" w:eastAsia="Arial" w:hAnsi="Arial" w:cs="Arial"/>
          </w:rPr>
          <w:t>https://www.vhba.vic.gov.au/sites/default/files/2024-10/HTA-2024-004-Embedding-sustainability-in-health-facility-carparks.pdf</w:t>
        </w:r>
      </w:hyperlink>
      <w:r w:rsidR="00F278DE">
        <w:rPr>
          <w:rFonts w:ascii="Arial" w:eastAsia="Arial" w:hAnsi="Arial" w:cs="Arial"/>
          <w:color w:val="000000" w:themeColor="text1"/>
        </w:rPr>
        <w:t xml:space="preserve"> </w:t>
      </w:r>
      <w:r w:rsidR="00BA5302">
        <w:rPr>
          <w:rFonts w:ascii="Arial" w:eastAsia="Arial" w:hAnsi="Arial" w:cs="Arial"/>
          <w:color w:val="000000" w:themeColor="text1"/>
        </w:rPr>
        <w:t xml:space="preserve"> </w:t>
      </w:r>
    </w:p>
    <w:p w14:paraId="1ACE2226" w14:textId="77777777" w:rsidR="00376BEB" w:rsidRPr="00944B0B" w:rsidRDefault="00376BEB" w:rsidP="00944B0B">
      <w:pPr>
        <w:rPr>
          <w:rFonts w:ascii="Arial" w:eastAsia="Arial" w:hAnsi="Arial" w:cs="Arial"/>
          <w:color w:val="000000" w:themeColor="text1"/>
        </w:rPr>
      </w:pPr>
    </w:p>
    <w:tbl>
      <w:tblPr>
        <w:tblStyle w:val="TableGrid"/>
        <w:tblW w:w="9294" w:type="dxa"/>
        <w:tblLook w:val="04A0" w:firstRow="1" w:lastRow="0" w:firstColumn="1" w:lastColumn="0" w:noHBand="0" w:noVBand="1"/>
      </w:tblPr>
      <w:tblGrid>
        <w:gridCol w:w="3089"/>
        <w:gridCol w:w="5160"/>
        <w:gridCol w:w="1045"/>
      </w:tblGrid>
      <w:tr w:rsidR="00CA6604" w14:paraId="2AA14D54" w14:textId="77777777" w:rsidTr="00CA6604">
        <w:trPr>
          <w:cnfStyle w:val="100000000000" w:firstRow="1" w:lastRow="0" w:firstColumn="0" w:lastColumn="0" w:oddVBand="0" w:evenVBand="0" w:oddHBand="0" w:evenHBand="0" w:firstRowFirstColumn="0" w:firstRowLastColumn="0" w:lastRowFirstColumn="0" w:lastRowLastColumn="0"/>
          <w:trHeight w:val="300"/>
        </w:trPr>
        <w:tc>
          <w:tcPr>
            <w:tcW w:w="3089" w:type="dxa"/>
          </w:tcPr>
          <w:p w14:paraId="5DBB2862" w14:textId="77777777" w:rsidR="00BF26CA" w:rsidRPr="00BD2AC2" w:rsidRDefault="00F25FB3">
            <w:pPr>
              <w:rPr>
                <w:b/>
                <w:bCs/>
              </w:rPr>
            </w:pPr>
            <w:r w:rsidRPr="00BD2AC2">
              <w:rPr>
                <w:b/>
                <w:bCs/>
              </w:rPr>
              <w:t>Select project type:</w:t>
            </w:r>
          </w:p>
        </w:tc>
        <w:tc>
          <w:tcPr>
            <w:tcW w:w="5160" w:type="dxa"/>
          </w:tcPr>
          <w:p w14:paraId="70092D16" w14:textId="77777777" w:rsidR="00BF26CA" w:rsidRPr="00BD2AC2" w:rsidRDefault="00BF26CA">
            <w:pPr>
              <w:rPr>
                <w:b/>
                <w:bCs/>
              </w:rPr>
            </w:pPr>
          </w:p>
        </w:tc>
        <w:tc>
          <w:tcPr>
            <w:tcW w:w="1045" w:type="dxa"/>
          </w:tcPr>
          <w:p w14:paraId="2B139E01" w14:textId="77777777" w:rsidR="00BF26CA" w:rsidRPr="00BD2AC2" w:rsidRDefault="00F25FB3">
            <w:pPr>
              <w:rPr>
                <w:b/>
                <w:bCs/>
              </w:rPr>
            </w:pPr>
            <w:r w:rsidRPr="00BD2AC2">
              <w:rPr>
                <w:b/>
                <w:bCs/>
              </w:rPr>
              <w:t>Yes/No</w:t>
            </w:r>
          </w:p>
        </w:tc>
      </w:tr>
      <w:tr w:rsidR="00CA6604" w14:paraId="228EFE36" w14:textId="77777777" w:rsidTr="00CA6604">
        <w:trPr>
          <w:trHeight w:val="300"/>
        </w:trPr>
        <w:tc>
          <w:tcPr>
            <w:tcW w:w="3089" w:type="dxa"/>
          </w:tcPr>
          <w:p w14:paraId="09205581" w14:textId="77777777" w:rsidR="00BF26CA" w:rsidRDefault="00F25FB3">
            <w:r w:rsidRPr="007D729F">
              <w:rPr>
                <w:rStyle w:val="normaltextrun"/>
                <w:rFonts w:eastAsia="MS Mincho" w:cstheme="minorHAnsi"/>
                <w:b/>
                <w:bCs/>
              </w:rPr>
              <w:t>Planning</w:t>
            </w:r>
          </w:p>
        </w:tc>
        <w:tc>
          <w:tcPr>
            <w:tcW w:w="5160" w:type="dxa"/>
          </w:tcPr>
          <w:p w14:paraId="387CDC01" w14:textId="77777777" w:rsidR="00B73609" w:rsidRPr="00AF56E2" w:rsidRDefault="00F25FB3" w:rsidP="00AF56E2">
            <w:pPr>
              <w:pStyle w:val="DHHSbody"/>
              <w:numPr>
                <w:ilvl w:val="0"/>
                <w:numId w:val="27"/>
              </w:numPr>
              <w:spacing w:line="240" w:lineRule="auto"/>
              <w:ind w:left="357" w:hanging="357"/>
              <w:contextualSpacing/>
              <w:rPr>
                <w:rFonts w:cstheme="minorHAnsi"/>
              </w:rPr>
            </w:pPr>
            <w:r w:rsidRPr="00AF56E2">
              <w:t>Feasibility</w:t>
            </w:r>
          </w:p>
          <w:p w14:paraId="2910D74D" w14:textId="77777777" w:rsidR="00D95EB3" w:rsidRPr="009D4EBD" w:rsidRDefault="00F25FB3" w:rsidP="00AF56E2">
            <w:pPr>
              <w:pStyle w:val="DHHSbody"/>
              <w:numPr>
                <w:ilvl w:val="0"/>
                <w:numId w:val="27"/>
              </w:numPr>
              <w:spacing w:line="240" w:lineRule="auto"/>
              <w:ind w:left="357" w:hanging="357"/>
              <w:contextualSpacing/>
              <w:rPr>
                <w:rFonts w:cstheme="minorHAnsi"/>
              </w:rPr>
            </w:pPr>
            <w:r w:rsidRPr="00AF56E2">
              <w:t>Schematic design</w:t>
            </w:r>
          </w:p>
        </w:tc>
        <w:tc>
          <w:tcPr>
            <w:tcW w:w="1045" w:type="dxa"/>
          </w:tcPr>
          <w:p w14:paraId="06205CA6" w14:textId="77777777" w:rsidR="00BF26CA" w:rsidRDefault="00BF26CA"/>
        </w:tc>
      </w:tr>
      <w:tr w:rsidR="00CA6604" w14:paraId="11222421" w14:textId="77777777" w:rsidTr="00CA6604">
        <w:trPr>
          <w:trHeight w:val="300"/>
        </w:trPr>
        <w:tc>
          <w:tcPr>
            <w:tcW w:w="3089" w:type="dxa"/>
          </w:tcPr>
          <w:p w14:paraId="62BB100B" w14:textId="77777777" w:rsidR="00BF26CA" w:rsidRDefault="00F25FB3">
            <w:r w:rsidRPr="007D729F">
              <w:rPr>
                <w:rStyle w:val="normaltextrun"/>
                <w:rFonts w:eastAsia="MS Mincho" w:cstheme="minorHAnsi"/>
                <w:b/>
                <w:bCs/>
              </w:rPr>
              <w:t>Equipment / Procurement</w:t>
            </w:r>
          </w:p>
        </w:tc>
        <w:tc>
          <w:tcPr>
            <w:tcW w:w="5160" w:type="dxa"/>
          </w:tcPr>
          <w:p w14:paraId="3D635934" w14:textId="77777777" w:rsidR="00B73609" w:rsidRPr="00AF56E2" w:rsidRDefault="00F25FB3" w:rsidP="00AF56E2">
            <w:pPr>
              <w:pStyle w:val="DHHSbody"/>
              <w:numPr>
                <w:ilvl w:val="0"/>
                <w:numId w:val="27"/>
              </w:numPr>
              <w:spacing w:line="240" w:lineRule="auto"/>
              <w:ind w:left="357" w:hanging="357"/>
              <w:contextualSpacing/>
              <w:rPr>
                <w:rFonts w:cstheme="minorHAnsi"/>
              </w:rPr>
            </w:pPr>
            <w:r w:rsidRPr="00AF56E2">
              <w:t>Fixtures, fittings, and equipment</w:t>
            </w:r>
          </w:p>
          <w:p w14:paraId="2761E640" w14:textId="77777777" w:rsidR="00D95EB3" w:rsidRPr="009D4EBD" w:rsidRDefault="00F25FB3" w:rsidP="00AF56E2">
            <w:pPr>
              <w:pStyle w:val="DHHSbody"/>
              <w:numPr>
                <w:ilvl w:val="0"/>
                <w:numId w:val="27"/>
              </w:numPr>
              <w:spacing w:line="240" w:lineRule="auto"/>
              <w:ind w:left="357" w:hanging="357"/>
              <w:contextualSpacing/>
              <w:rPr>
                <w:rFonts w:cstheme="minorHAnsi"/>
              </w:rPr>
            </w:pPr>
            <w:r w:rsidRPr="00AF56E2">
              <w:t>Motor vehicle (bush nursing centres only)</w:t>
            </w:r>
          </w:p>
        </w:tc>
        <w:tc>
          <w:tcPr>
            <w:tcW w:w="1045" w:type="dxa"/>
          </w:tcPr>
          <w:p w14:paraId="71CAEE3A" w14:textId="77777777" w:rsidR="00BF26CA" w:rsidRDefault="00BF26CA"/>
        </w:tc>
      </w:tr>
      <w:tr w:rsidR="00CA6604" w14:paraId="72D080DC" w14:textId="77777777" w:rsidTr="00CA6604">
        <w:trPr>
          <w:trHeight w:val="300"/>
        </w:trPr>
        <w:tc>
          <w:tcPr>
            <w:tcW w:w="3089" w:type="dxa"/>
          </w:tcPr>
          <w:p w14:paraId="65D0BF9B" w14:textId="77777777" w:rsidR="00BF26CA" w:rsidRDefault="00F25FB3">
            <w:r w:rsidRPr="476BC064">
              <w:rPr>
                <w:rStyle w:val="normaltextrun"/>
                <w:rFonts w:eastAsia="MS Mincho" w:cstheme="minorBidi"/>
                <w:b/>
                <w:bCs/>
              </w:rPr>
              <w:t xml:space="preserve">New </w:t>
            </w:r>
            <w:r w:rsidR="5E0BD2F8" w:rsidRPr="476BC064">
              <w:rPr>
                <w:rStyle w:val="normaltextrun"/>
                <w:rFonts w:eastAsia="MS Mincho" w:cstheme="minorBidi"/>
                <w:b/>
                <w:bCs/>
              </w:rPr>
              <w:t>c</w:t>
            </w:r>
            <w:r w:rsidRPr="476BC064">
              <w:rPr>
                <w:rStyle w:val="normaltextrun"/>
                <w:rFonts w:eastAsia="MS Mincho" w:cstheme="minorBidi"/>
                <w:b/>
                <w:bCs/>
              </w:rPr>
              <w:t>onstruction, refurbishment, or infrastructure upgrade works</w:t>
            </w:r>
          </w:p>
        </w:tc>
        <w:tc>
          <w:tcPr>
            <w:tcW w:w="5160" w:type="dxa"/>
          </w:tcPr>
          <w:p w14:paraId="1453914D" w14:textId="77777777" w:rsidR="00B73609" w:rsidRPr="00AF56E2" w:rsidRDefault="00F25FB3" w:rsidP="00AF56E2">
            <w:pPr>
              <w:pStyle w:val="DHHSbody"/>
              <w:numPr>
                <w:ilvl w:val="0"/>
                <w:numId w:val="27"/>
              </w:numPr>
              <w:spacing w:line="240" w:lineRule="auto"/>
              <w:ind w:left="357" w:hanging="357"/>
              <w:contextualSpacing/>
              <w:rPr>
                <w:rFonts w:cstheme="minorHAnsi"/>
              </w:rPr>
            </w:pPr>
            <w:r w:rsidRPr="00AF56E2">
              <w:rPr>
                <w:rFonts w:cstheme="minorHAnsi"/>
              </w:rPr>
              <w:t>New construction</w:t>
            </w:r>
          </w:p>
          <w:p w14:paraId="64F9F157" w14:textId="77777777" w:rsidR="00B73609" w:rsidRPr="00AF56E2" w:rsidRDefault="00F25FB3" w:rsidP="00AF56E2">
            <w:pPr>
              <w:pStyle w:val="DHHSbody"/>
              <w:numPr>
                <w:ilvl w:val="0"/>
                <w:numId w:val="27"/>
              </w:numPr>
              <w:spacing w:line="240" w:lineRule="auto"/>
              <w:ind w:left="357" w:hanging="357"/>
              <w:contextualSpacing/>
              <w:rPr>
                <w:rFonts w:cstheme="minorHAnsi"/>
              </w:rPr>
            </w:pPr>
            <w:r w:rsidRPr="00AF56E2">
              <w:rPr>
                <w:rFonts w:cstheme="minorHAnsi"/>
              </w:rPr>
              <w:t>Refurbishment  </w:t>
            </w:r>
          </w:p>
          <w:p w14:paraId="63AC838D" w14:textId="77777777" w:rsidR="00B73609" w:rsidRPr="00AF56E2" w:rsidRDefault="00F25FB3" w:rsidP="00AF56E2">
            <w:pPr>
              <w:pStyle w:val="DHHSbody"/>
              <w:numPr>
                <w:ilvl w:val="0"/>
                <w:numId w:val="27"/>
              </w:numPr>
              <w:spacing w:line="240" w:lineRule="auto"/>
              <w:ind w:left="357" w:hanging="357"/>
              <w:contextualSpacing/>
              <w:rPr>
                <w:rFonts w:cstheme="minorHAnsi"/>
              </w:rPr>
            </w:pPr>
            <w:r w:rsidRPr="00AF56E2">
              <w:rPr>
                <w:rFonts w:cstheme="minorHAnsi"/>
              </w:rPr>
              <w:t>Engineering Infrastructure Works (e.g.</w:t>
            </w:r>
            <w:r w:rsidR="00BD2AC2" w:rsidRPr="00AF56E2">
              <w:rPr>
                <w:rFonts w:cstheme="minorHAnsi"/>
              </w:rPr>
              <w:t xml:space="preserve"> </w:t>
            </w:r>
            <w:r w:rsidRPr="00AF56E2">
              <w:rPr>
                <w:rFonts w:cstheme="minorHAnsi"/>
              </w:rPr>
              <w:t>engineering plant &amp; equipment, electrical work, generators, Heating Ventilation and Air Conditioning)          </w:t>
            </w:r>
          </w:p>
          <w:p w14:paraId="6C3F961B" w14:textId="77777777" w:rsidR="00B73609" w:rsidRPr="00D95EB3" w:rsidRDefault="00F25FB3" w:rsidP="00AF56E2">
            <w:pPr>
              <w:pStyle w:val="DHHSbody"/>
              <w:numPr>
                <w:ilvl w:val="0"/>
                <w:numId w:val="27"/>
              </w:numPr>
              <w:spacing w:line="240" w:lineRule="auto"/>
              <w:ind w:left="357" w:hanging="357"/>
              <w:contextualSpacing/>
              <w:rPr>
                <w:rFonts w:cstheme="minorHAnsi"/>
              </w:rPr>
            </w:pPr>
            <w:r w:rsidRPr="00AF56E2">
              <w:rPr>
                <w:rFonts w:cstheme="minorHAnsi"/>
              </w:rPr>
              <w:t>DDA &amp; Universal Access Works   </w:t>
            </w:r>
          </w:p>
          <w:p w14:paraId="5E6E7A80" w14:textId="77777777" w:rsidR="00D95EB3" w:rsidRPr="009D4EBD" w:rsidRDefault="00F25FB3" w:rsidP="00AF56E2">
            <w:pPr>
              <w:pStyle w:val="DHHSbody"/>
              <w:numPr>
                <w:ilvl w:val="0"/>
                <w:numId w:val="27"/>
              </w:numPr>
              <w:spacing w:line="240" w:lineRule="auto"/>
              <w:ind w:left="357" w:hanging="357"/>
              <w:contextualSpacing/>
              <w:rPr>
                <w:rFonts w:cstheme="minorHAnsi"/>
              </w:rPr>
            </w:pPr>
            <w:r w:rsidRPr="00AF56E2">
              <w:rPr>
                <w:rFonts w:cstheme="minorHAnsi"/>
              </w:rPr>
              <w:t>Client meal preparation</w:t>
            </w:r>
          </w:p>
        </w:tc>
        <w:tc>
          <w:tcPr>
            <w:tcW w:w="1045" w:type="dxa"/>
          </w:tcPr>
          <w:p w14:paraId="4F5E6188" w14:textId="77777777" w:rsidR="00BF26CA" w:rsidRDefault="00BF26CA"/>
        </w:tc>
      </w:tr>
    </w:tbl>
    <w:p w14:paraId="43EC6BB0" w14:textId="77777777" w:rsidR="1AF57734" w:rsidRDefault="00F25FB3">
      <w:r>
        <w:br w:type="page"/>
      </w:r>
    </w:p>
    <w:p w14:paraId="5FEC0AD7" w14:textId="77777777" w:rsidR="00663750" w:rsidRPr="001C1BFA" w:rsidRDefault="00F25FB3" w:rsidP="001C1BFA">
      <w:pPr>
        <w:pStyle w:val="Heading1"/>
      </w:pPr>
      <w:bookmarkStart w:id="11" w:name="_Toc103939972"/>
      <w:bookmarkStart w:id="12" w:name="_Toc1815153457"/>
      <w:bookmarkStart w:id="13" w:name="_Toc194575559"/>
      <w:bookmarkStart w:id="14" w:name="_Toc1332393934"/>
      <w:r>
        <w:lastRenderedPageBreak/>
        <w:t>Planning</w:t>
      </w:r>
      <w:bookmarkEnd w:id="11"/>
      <w:bookmarkEnd w:id="12"/>
      <w:bookmarkEnd w:id="13"/>
      <w:bookmarkEnd w:id="14"/>
    </w:p>
    <w:tbl>
      <w:tblPr>
        <w:tblStyle w:val="TableGrid"/>
        <w:tblW w:w="9390" w:type="dxa"/>
        <w:tblLook w:val="04A0" w:firstRow="1" w:lastRow="0" w:firstColumn="1" w:lastColumn="0" w:noHBand="0" w:noVBand="1"/>
      </w:tblPr>
      <w:tblGrid>
        <w:gridCol w:w="8370"/>
        <w:gridCol w:w="1020"/>
      </w:tblGrid>
      <w:tr w:rsidR="00CA6604" w14:paraId="03B7E9DA" w14:textId="77777777" w:rsidTr="00944B0B">
        <w:trPr>
          <w:cnfStyle w:val="100000000000" w:firstRow="1" w:lastRow="0" w:firstColumn="0" w:lastColumn="0" w:oddVBand="0" w:evenVBand="0" w:oddHBand="0" w:evenHBand="0" w:firstRowFirstColumn="0" w:firstRowLastColumn="0" w:lastRowFirstColumn="0" w:lastRowLastColumn="0"/>
          <w:cantSplit/>
          <w:trHeight w:val="1232"/>
          <w:tblHeader/>
        </w:trPr>
        <w:tc>
          <w:tcPr>
            <w:tcW w:w="0" w:type="dxa"/>
            <w:vAlign w:val="center"/>
          </w:tcPr>
          <w:p w14:paraId="7D68B404" w14:textId="77777777" w:rsidR="00AE1018" w:rsidRPr="001A14F8" w:rsidRDefault="00F25FB3" w:rsidP="00F278DE">
            <w:pPr>
              <w:pStyle w:val="DHHSbody"/>
              <w:spacing w:line="240" w:lineRule="auto"/>
              <w:rPr>
                <w:rFonts w:cstheme="minorHAnsi"/>
                <w:b/>
                <w:bCs/>
                <w:sz w:val="22"/>
                <w:szCs w:val="22"/>
              </w:rPr>
            </w:pPr>
            <w:r w:rsidRPr="00620E92">
              <w:rPr>
                <w:rFonts w:cstheme="minorHAnsi"/>
                <w:b/>
                <w:bCs/>
                <w:sz w:val="22"/>
                <w:szCs w:val="22"/>
              </w:rPr>
              <w:t>Standard</w:t>
            </w:r>
            <w:r>
              <w:rPr>
                <w:rFonts w:cstheme="minorHAnsi"/>
                <w:b/>
                <w:bCs/>
                <w:sz w:val="22"/>
                <w:szCs w:val="22"/>
              </w:rPr>
              <w:t xml:space="preserve"> e</w:t>
            </w:r>
            <w:r w:rsidRPr="001A14F8">
              <w:rPr>
                <w:rFonts w:cstheme="minorHAnsi"/>
                <w:b/>
                <w:bCs/>
                <w:sz w:val="22"/>
                <w:szCs w:val="22"/>
              </w:rPr>
              <w:t xml:space="preserve">nvironmental </w:t>
            </w:r>
            <w:r>
              <w:rPr>
                <w:rFonts w:cstheme="minorHAnsi"/>
                <w:b/>
                <w:bCs/>
                <w:sz w:val="22"/>
                <w:szCs w:val="22"/>
              </w:rPr>
              <w:t>s</w:t>
            </w:r>
            <w:r w:rsidRPr="001A14F8">
              <w:rPr>
                <w:rFonts w:cstheme="minorHAnsi"/>
                <w:b/>
                <w:bCs/>
                <w:sz w:val="22"/>
                <w:szCs w:val="22"/>
              </w:rPr>
              <w:t xml:space="preserve">ustainability </w:t>
            </w:r>
            <w:r>
              <w:rPr>
                <w:rFonts w:cstheme="minorHAnsi"/>
                <w:b/>
                <w:bCs/>
                <w:sz w:val="22"/>
                <w:szCs w:val="22"/>
              </w:rPr>
              <w:t>i</w:t>
            </w:r>
            <w:r w:rsidRPr="001A14F8">
              <w:rPr>
                <w:rFonts w:cstheme="minorHAnsi"/>
                <w:b/>
                <w:bCs/>
                <w:sz w:val="22"/>
                <w:szCs w:val="22"/>
              </w:rPr>
              <w:t>nitiative</w:t>
            </w:r>
            <w:r>
              <w:rPr>
                <w:rFonts w:cstheme="minorHAnsi"/>
                <w:b/>
                <w:bCs/>
                <w:sz w:val="22"/>
                <w:szCs w:val="22"/>
              </w:rPr>
              <w:t>s</w:t>
            </w:r>
          </w:p>
        </w:tc>
        <w:tc>
          <w:tcPr>
            <w:tcW w:w="0" w:type="dxa"/>
            <w:textDirection w:val="btLr"/>
            <w:vAlign w:val="center"/>
          </w:tcPr>
          <w:p w14:paraId="34CEFC75" w14:textId="77777777" w:rsidR="00AE1018" w:rsidRPr="001A14F8" w:rsidRDefault="00F25FB3" w:rsidP="00944B0B">
            <w:pPr>
              <w:pStyle w:val="DHHSbody"/>
              <w:spacing w:line="240" w:lineRule="auto"/>
              <w:rPr>
                <w:rFonts w:cstheme="minorHAnsi"/>
                <w:b/>
                <w:bCs/>
                <w:sz w:val="22"/>
                <w:szCs w:val="22"/>
              </w:rPr>
            </w:pPr>
            <w:r w:rsidRPr="001A14F8">
              <w:rPr>
                <w:rFonts w:cstheme="minorHAnsi"/>
                <w:b/>
                <w:bCs/>
                <w:sz w:val="22"/>
                <w:szCs w:val="22"/>
              </w:rPr>
              <w:t>Included (Yes or N/A)</w:t>
            </w:r>
          </w:p>
        </w:tc>
      </w:tr>
      <w:tr w:rsidR="00CA6604" w14:paraId="3F5CD687" w14:textId="77777777" w:rsidTr="00CA6604">
        <w:trPr>
          <w:trHeight w:val="300"/>
        </w:trPr>
        <w:tc>
          <w:tcPr>
            <w:tcW w:w="9390" w:type="dxa"/>
            <w:gridSpan w:val="2"/>
            <w:shd w:val="clear" w:color="auto" w:fill="DCDDDE" w:themeFill="accent5" w:themeFillTint="66"/>
          </w:tcPr>
          <w:p w14:paraId="4192FF66" w14:textId="77777777" w:rsidR="00585B3A" w:rsidRPr="001C1BFA" w:rsidRDefault="00F25FB3" w:rsidP="00501B21">
            <w:pPr>
              <w:pStyle w:val="DHHSbody"/>
              <w:spacing w:line="240" w:lineRule="auto"/>
              <w:rPr>
                <w:rFonts w:cstheme="minorHAnsi"/>
                <w:b/>
                <w:bCs/>
              </w:rPr>
            </w:pPr>
            <w:r w:rsidRPr="001C1BFA">
              <w:rPr>
                <w:rFonts w:cstheme="minorHAnsi"/>
                <w:b/>
                <w:bCs/>
              </w:rPr>
              <w:t>Indoor environment quality </w:t>
            </w:r>
          </w:p>
        </w:tc>
      </w:tr>
      <w:tr w:rsidR="00CA6604" w14:paraId="41848E16" w14:textId="77777777" w:rsidTr="00CA6604">
        <w:trPr>
          <w:trHeight w:val="300"/>
        </w:trPr>
        <w:tc>
          <w:tcPr>
            <w:tcW w:w="8370" w:type="dxa"/>
          </w:tcPr>
          <w:p w14:paraId="679ED727" w14:textId="77777777" w:rsidR="003D4FA4" w:rsidRPr="001C1BFA" w:rsidRDefault="00F25FB3" w:rsidP="00501B21">
            <w:pPr>
              <w:pStyle w:val="DHHSbody"/>
              <w:spacing w:line="240" w:lineRule="auto"/>
              <w:rPr>
                <w:rFonts w:cstheme="minorHAnsi"/>
              </w:rPr>
            </w:pPr>
            <w:r w:rsidRPr="001C1BFA">
              <w:rPr>
                <w:rFonts w:cstheme="minorHAnsi"/>
              </w:rPr>
              <w:t>Design and internal layout to provide daylight for occupied functional areas (all areas likely to be occupied for at least one continuous hour per day). </w:t>
            </w:r>
          </w:p>
        </w:tc>
        <w:tc>
          <w:tcPr>
            <w:tcW w:w="1020" w:type="dxa"/>
          </w:tcPr>
          <w:p w14:paraId="53B0D267" w14:textId="77777777" w:rsidR="003D4FA4" w:rsidRPr="001C1BFA" w:rsidRDefault="003D4FA4" w:rsidP="001C1BFA">
            <w:pPr>
              <w:pStyle w:val="DHHSbody"/>
              <w:spacing w:line="240" w:lineRule="auto"/>
              <w:rPr>
                <w:rFonts w:cstheme="minorHAnsi"/>
              </w:rPr>
            </w:pPr>
          </w:p>
        </w:tc>
      </w:tr>
      <w:tr w:rsidR="00CA6604" w14:paraId="44A40DE6" w14:textId="77777777" w:rsidTr="00CA6604">
        <w:trPr>
          <w:trHeight w:val="300"/>
        </w:trPr>
        <w:tc>
          <w:tcPr>
            <w:tcW w:w="8370" w:type="dxa"/>
          </w:tcPr>
          <w:p w14:paraId="154BC593" w14:textId="77777777" w:rsidR="003D4FA4" w:rsidRPr="001C1BFA" w:rsidRDefault="00F25FB3" w:rsidP="00501B21">
            <w:pPr>
              <w:pStyle w:val="DHHSbody"/>
              <w:spacing w:line="240" w:lineRule="auto"/>
              <w:rPr>
                <w:rFonts w:cstheme="minorHAnsi"/>
              </w:rPr>
            </w:pPr>
            <w:r w:rsidRPr="001C1BFA">
              <w:rPr>
                <w:rFonts w:cstheme="minorHAnsi"/>
              </w:rPr>
              <w:t>Internal layout to reduce excessive solar heat gain for patient areas. </w:t>
            </w:r>
          </w:p>
        </w:tc>
        <w:tc>
          <w:tcPr>
            <w:tcW w:w="1020" w:type="dxa"/>
          </w:tcPr>
          <w:p w14:paraId="16E75B3E" w14:textId="77777777" w:rsidR="003D4FA4" w:rsidRPr="001C1BFA" w:rsidRDefault="003D4FA4" w:rsidP="001C1BFA">
            <w:pPr>
              <w:pStyle w:val="DHHSbody"/>
              <w:spacing w:line="240" w:lineRule="auto"/>
              <w:rPr>
                <w:rFonts w:cstheme="minorHAnsi"/>
              </w:rPr>
            </w:pPr>
          </w:p>
        </w:tc>
      </w:tr>
      <w:tr w:rsidR="00CA6604" w14:paraId="361D3F09" w14:textId="77777777" w:rsidTr="00CA6604">
        <w:trPr>
          <w:trHeight w:val="300"/>
        </w:trPr>
        <w:tc>
          <w:tcPr>
            <w:tcW w:w="8370" w:type="dxa"/>
          </w:tcPr>
          <w:p w14:paraId="64B6091E" w14:textId="77777777" w:rsidR="008A6F55" w:rsidRPr="001C1BFA" w:rsidRDefault="00F25FB3" w:rsidP="00501B21">
            <w:pPr>
              <w:pStyle w:val="DHHSbody"/>
              <w:spacing w:line="240" w:lineRule="auto"/>
              <w:rPr>
                <w:rFonts w:cstheme="minorHAnsi"/>
              </w:rPr>
            </w:pPr>
            <w:r w:rsidRPr="001C1BFA">
              <w:rPr>
                <w:rFonts w:cstheme="minorHAnsi"/>
              </w:rPr>
              <w:t>Inclusion of internal stairs to promote internal staff and patient movement, noting requirements for universal design.</w:t>
            </w:r>
          </w:p>
        </w:tc>
        <w:tc>
          <w:tcPr>
            <w:tcW w:w="1020" w:type="dxa"/>
          </w:tcPr>
          <w:p w14:paraId="3688B890" w14:textId="77777777" w:rsidR="008A6F55" w:rsidRPr="001C1BFA" w:rsidRDefault="008A6F55" w:rsidP="001C1BFA">
            <w:pPr>
              <w:pStyle w:val="DHHSbody"/>
              <w:spacing w:line="240" w:lineRule="auto"/>
              <w:rPr>
                <w:rFonts w:cstheme="minorHAnsi"/>
              </w:rPr>
            </w:pPr>
          </w:p>
        </w:tc>
      </w:tr>
      <w:tr w:rsidR="00CA6604" w14:paraId="1D9320E2" w14:textId="77777777" w:rsidTr="00CA6604">
        <w:trPr>
          <w:trHeight w:val="300"/>
        </w:trPr>
        <w:tc>
          <w:tcPr>
            <w:tcW w:w="9390" w:type="dxa"/>
            <w:gridSpan w:val="2"/>
            <w:shd w:val="clear" w:color="auto" w:fill="DCDDDE" w:themeFill="accent5" w:themeFillTint="66"/>
          </w:tcPr>
          <w:p w14:paraId="1B080421" w14:textId="77777777" w:rsidR="000577B2" w:rsidRPr="001C1BFA" w:rsidRDefault="00F25FB3" w:rsidP="00501B21">
            <w:pPr>
              <w:pStyle w:val="DHHSbody"/>
              <w:spacing w:line="240" w:lineRule="auto"/>
              <w:rPr>
                <w:rFonts w:cstheme="minorHAnsi"/>
                <w:b/>
                <w:bCs/>
              </w:rPr>
            </w:pPr>
            <w:r w:rsidRPr="001C1BFA">
              <w:rPr>
                <w:rFonts w:cstheme="minorHAnsi"/>
                <w:b/>
                <w:bCs/>
              </w:rPr>
              <w:t>Energy efficiency </w:t>
            </w:r>
          </w:p>
        </w:tc>
      </w:tr>
      <w:tr w:rsidR="00CA6604" w14:paraId="2D89B700" w14:textId="77777777" w:rsidTr="00CA6604">
        <w:trPr>
          <w:trHeight w:val="300"/>
        </w:trPr>
        <w:tc>
          <w:tcPr>
            <w:tcW w:w="8370" w:type="dxa"/>
          </w:tcPr>
          <w:p w14:paraId="30614F1A" w14:textId="77777777" w:rsidR="003D4FA4" w:rsidRPr="001C1BFA" w:rsidRDefault="00F25FB3" w:rsidP="1ED83A5D">
            <w:pPr>
              <w:pStyle w:val="DHHSbody"/>
              <w:spacing w:line="240" w:lineRule="auto"/>
              <w:rPr>
                <w:rFonts w:cstheme="minorHAnsi"/>
              </w:rPr>
            </w:pPr>
            <w:r w:rsidRPr="001C1BFA">
              <w:rPr>
                <w:rFonts w:cstheme="minorHAnsi"/>
              </w:rPr>
              <w:t xml:space="preserve">Orient and design the building, within site constraints, so that as close as possible to 100 per cent of the north façade is shaded at the noon solstice and </w:t>
            </w:r>
            <w:r w:rsidRPr="1ED83A5D">
              <w:rPr>
                <w:rFonts w:cstheme="minorBidi"/>
              </w:rPr>
              <w:t>there is</w:t>
            </w:r>
            <w:r w:rsidRPr="001C1BFA">
              <w:rPr>
                <w:rFonts w:cstheme="minorHAnsi"/>
              </w:rPr>
              <w:t xml:space="preserve"> minimal glazing (with shading) on the west façade.</w:t>
            </w:r>
          </w:p>
        </w:tc>
        <w:tc>
          <w:tcPr>
            <w:tcW w:w="1020" w:type="dxa"/>
          </w:tcPr>
          <w:p w14:paraId="2024597C" w14:textId="77777777" w:rsidR="003D4FA4" w:rsidRPr="001C1BFA" w:rsidRDefault="003D4FA4" w:rsidP="001C1BFA">
            <w:pPr>
              <w:pStyle w:val="DHHSbody"/>
              <w:spacing w:line="240" w:lineRule="auto"/>
              <w:rPr>
                <w:rFonts w:cstheme="minorHAnsi"/>
              </w:rPr>
            </w:pPr>
          </w:p>
        </w:tc>
      </w:tr>
      <w:tr w:rsidR="00CA6604" w14:paraId="3BBA8429" w14:textId="77777777" w:rsidTr="00CA6604">
        <w:trPr>
          <w:trHeight w:val="300"/>
        </w:trPr>
        <w:tc>
          <w:tcPr>
            <w:tcW w:w="8370" w:type="dxa"/>
          </w:tcPr>
          <w:p w14:paraId="173E4362" w14:textId="77777777" w:rsidR="003D4FA4" w:rsidRPr="001C1BFA" w:rsidRDefault="00F25FB3" w:rsidP="00501B21">
            <w:pPr>
              <w:pStyle w:val="DHHSbody"/>
              <w:spacing w:line="240" w:lineRule="auto"/>
              <w:rPr>
                <w:rFonts w:cstheme="minorHAnsi"/>
              </w:rPr>
            </w:pPr>
            <w:r w:rsidRPr="001C1BFA">
              <w:rPr>
                <w:rFonts w:cstheme="minorHAnsi"/>
              </w:rPr>
              <w:t>Maximise shading of northern and western façades from existing trees and neighbouring buildings.</w:t>
            </w:r>
          </w:p>
        </w:tc>
        <w:tc>
          <w:tcPr>
            <w:tcW w:w="1020" w:type="dxa"/>
          </w:tcPr>
          <w:p w14:paraId="4AABCBE9" w14:textId="77777777" w:rsidR="003D4FA4" w:rsidRPr="001C1BFA" w:rsidRDefault="003D4FA4" w:rsidP="001C1BFA">
            <w:pPr>
              <w:pStyle w:val="DHHSbody"/>
              <w:spacing w:line="240" w:lineRule="auto"/>
              <w:rPr>
                <w:rFonts w:cstheme="minorHAnsi"/>
              </w:rPr>
            </w:pPr>
          </w:p>
        </w:tc>
      </w:tr>
      <w:tr w:rsidR="00CA6604" w14:paraId="046D7F00" w14:textId="77777777" w:rsidTr="00CA6604">
        <w:trPr>
          <w:trHeight w:val="300"/>
        </w:trPr>
        <w:tc>
          <w:tcPr>
            <w:tcW w:w="8370" w:type="dxa"/>
          </w:tcPr>
          <w:p w14:paraId="7D6CDC8D" w14:textId="77777777" w:rsidR="003D4FA4" w:rsidRPr="001C1BFA" w:rsidRDefault="00F25FB3" w:rsidP="00501B21">
            <w:pPr>
              <w:pStyle w:val="DHHSbody"/>
              <w:spacing w:line="240" w:lineRule="auto"/>
              <w:rPr>
                <w:rFonts w:cstheme="minorHAnsi"/>
              </w:rPr>
            </w:pPr>
            <w:r w:rsidRPr="001C1BFA">
              <w:rPr>
                <w:rFonts w:cstheme="minorHAnsi"/>
              </w:rPr>
              <w:t>Maximise use of directly accessible stairs through location and design.</w:t>
            </w:r>
          </w:p>
        </w:tc>
        <w:tc>
          <w:tcPr>
            <w:tcW w:w="1020" w:type="dxa"/>
          </w:tcPr>
          <w:p w14:paraId="54560E40" w14:textId="77777777" w:rsidR="003D4FA4" w:rsidRPr="001C1BFA" w:rsidRDefault="003D4FA4" w:rsidP="001C1BFA">
            <w:pPr>
              <w:pStyle w:val="DHHSbody"/>
              <w:spacing w:line="240" w:lineRule="auto"/>
              <w:rPr>
                <w:rFonts w:cstheme="minorHAnsi"/>
              </w:rPr>
            </w:pPr>
          </w:p>
        </w:tc>
      </w:tr>
      <w:tr w:rsidR="00CA6604" w14:paraId="059E013B" w14:textId="77777777" w:rsidTr="00CA6604">
        <w:trPr>
          <w:trHeight w:val="300"/>
        </w:trPr>
        <w:tc>
          <w:tcPr>
            <w:tcW w:w="8370" w:type="dxa"/>
          </w:tcPr>
          <w:p w14:paraId="77ADDCFE" w14:textId="77777777" w:rsidR="00932775" w:rsidRPr="001C1BFA" w:rsidRDefault="00F25FB3" w:rsidP="00501B21">
            <w:pPr>
              <w:pStyle w:val="DHHSbody"/>
              <w:spacing w:line="240" w:lineRule="auto"/>
              <w:rPr>
                <w:rFonts w:cstheme="minorHAnsi"/>
              </w:rPr>
            </w:pPr>
            <w:r w:rsidRPr="001C1BFA">
              <w:rPr>
                <w:rFonts w:cstheme="minorHAnsi"/>
              </w:rPr>
              <w:t>Design of skylights to harvest daylight in single storey buildings and top floors of multi-storey buildings within transit routes and stairs must include appropriate insulation properties to minimise thermal heat gain and or heat loss. </w:t>
            </w:r>
          </w:p>
        </w:tc>
        <w:tc>
          <w:tcPr>
            <w:tcW w:w="1020" w:type="dxa"/>
          </w:tcPr>
          <w:p w14:paraId="6403ECBD" w14:textId="77777777" w:rsidR="00932775" w:rsidRPr="001C1BFA" w:rsidRDefault="00932775" w:rsidP="001C1BFA">
            <w:pPr>
              <w:pStyle w:val="DHHSbody"/>
              <w:spacing w:line="240" w:lineRule="auto"/>
              <w:rPr>
                <w:rFonts w:cstheme="minorHAnsi"/>
              </w:rPr>
            </w:pPr>
          </w:p>
        </w:tc>
      </w:tr>
      <w:tr w:rsidR="00CA6604" w14:paraId="31C62904" w14:textId="77777777" w:rsidTr="00CA6604">
        <w:trPr>
          <w:trHeight w:val="300"/>
        </w:trPr>
        <w:tc>
          <w:tcPr>
            <w:tcW w:w="8370" w:type="dxa"/>
          </w:tcPr>
          <w:p w14:paraId="19A1DD7F" w14:textId="0473FCA3" w:rsidR="00932775" w:rsidRPr="001C1BFA" w:rsidRDefault="0087579F" w:rsidP="00501B21">
            <w:pPr>
              <w:pStyle w:val="DHHSbody"/>
              <w:spacing w:line="240" w:lineRule="auto"/>
              <w:rPr>
                <w:rFonts w:cstheme="minorHAnsi"/>
              </w:rPr>
            </w:pPr>
            <w:r>
              <w:rPr>
                <w:rFonts w:cstheme="minorHAnsi"/>
              </w:rPr>
              <w:t>Facility</w:t>
            </w:r>
            <w:r w:rsidR="00192597">
              <w:rPr>
                <w:rFonts w:cstheme="minorHAnsi"/>
              </w:rPr>
              <w:t xml:space="preserve"> </w:t>
            </w:r>
            <w:r w:rsidR="00641F61">
              <w:rPr>
                <w:rFonts w:cstheme="minorHAnsi"/>
              </w:rPr>
              <w:t>is</w:t>
            </w:r>
            <w:r w:rsidR="00192597">
              <w:rPr>
                <w:rFonts w:cstheme="minorHAnsi"/>
              </w:rPr>
              <w:t xml:space="preserve"> all electric</w:t>
            </w:r>
            <w:r>
              <w:rPr>
                <w:rFonts w:cstheme="minorHAnsi"/>
              </w:rPr>
              <w:t xml:space="preserve"> (provide justification </w:t>
            </w:r>
            <w:r w:rsidR="0055030B">
              <w:rPr>
                <w:rFonts w:cstheme="minorHAnsi"/>
              </w:rPr>
              <w:t>if this is not met)</w:t>
            </w:r>
          </w:p>
        </w:tc>
        <w:tc>
          <w:tcPr>
            <w:tcW w:w="1020" w:type="dxa"/>
          </w:tcPr>
          <w:p w14:paraId="71BB194A" w14:textId="77777777" w:rsidR="00932775" w:rsidRPr="001C1BFA" w:rsidRDefault="00932775" w:rsidP="001C1BFA">
            <w:pPr>
              <w:pStyle w:val="DHHSbody"/>
              <w:spacing w:line="240" w:lineRule="auto"/>
              <w:rPr>
                <w:rFonts w:cstheme="minorHAnsi"/>
              </w:rPr>
            </w:pPr>
          </w:p>
        </w:tc>
      </w:tr>
      <w:tr w:rsidR="00CA6604" w14:paraId="54F3437F" w14:textId="77777777" w:rsidTr="00CA6604">
        <w:trPr>
          <w:trHeight w:val="300"/>
        </w:trPr>
        <w:tc>
          <w:tcPr>
            <w:tcW w:w="8370" w:type="dxa"/>
          </w:tcPr>
          <w:p w14:paraId="1A203F1E" w14:textId="77777777" w:rsidR="00B51723" w:rsidRPr="001C1BFA" w:rsidRDefault="00F25FB3" w:rsidP="00501B21">
            <w:pPr>
              <w:pStyle w:val="DHHSbody"/>
              <w:spacing w:line="240" w:lineRule="auto"/>
              <w:rPr>
                <w:rFonts w:cstheme="minorHAnsi"/>
              </w:rPr>
            </w:pPr>
            <w:r w:rsidRPr="001C1BFA">
              <w:rPr>
                <w:rFonts w:cstheme="minorHAnsi"/>
              </w:rPr>
              <w:t>Design out inefficient thermal bridging across floor plates, walls and roofing. Examples of thermal bridging include cantilevered structures with no thermal break (such as balconies and wing walls), steel framed walls and roofs with no thermal break.</w:t>
            </w:r>
          </w:p>
        </w:tc>
        <w:tc>
          <w:tcPr>
            <w:tcW w:w="1020" w:type="dxa"/>
          </w:tcPr>
          <w:p w14:paraId="6222325F" w14:textId="77777777" w:rsidR="00B51723" w:rsidRPr="001C1BFA" w:rsidRDefault="00B51723" w:rsidP="001C1BFA">
            <w:pPr>
              <w:pStyle w:val="DHHSbody"/>
              <w:spacing w:line="240" w:lineRule="auto"/>
              <w:rPr>
                <w:rFonts w:cstheme="minorHAnsi"/>
              </w:rPr>
            </w:pPr>
          </w:p>
        </w:tc>
      </w:tr>
      <w:tr w:rsidR="00CA6604" w14:paraId="7C07E4F1" w14:textId="77777777" w:rsidTr="00CA6604">
        <w:trPr>
          <w:trHeight w:val="300"/>
        </w:trPr>
        <w:tc>
          <w:tcPr>
            <w:tcW w:w="9390" w:type="dxa"/>
            <w:gridSpan w:val="2"/>
            <w:shd w:val="clear" w:color="auto" w:fill="DCDDDE" w:themeFill="accent5" w:themeFillTint="66"/>
          </w:tcPr>
          <w:p w14:paraId="137148F0" w14:textId="77777777" w:rsidR="00585B3A" w:rsidRPr="001C1BFA" w:rsidRDefault="00F25FB3" w:rsidP="00501B21">
            <w:pPr>
              <w:pStyle w:val="DHHSbody"/>
              <w:spacing w:line="240" w:lineRule="auto"/>
              <w:rPr>
                <w:rFonts w:cstheme="minorHAnsi"/>
                <w:b/>
                <w:bCs/>
              </w:rPr>
            </w:pPr>
            <w:r w:rsidRPr="001C1BFA">
              <w:rPr>
                <w:rFonts w:cstheme="minorHAnsi"/>
                <w:b/>
                <w:bCs/>
              </w:rPr>
              <w:t>Lighting</w:t>
            </w:r>
          </w:p>
        </w:tc>
      </w:tr>
      <w:tr w:rsidR="00CA6604" w14:paraId="1DC95A24" w14:textId="77777777" w:rsidTr="00CA6604">
        <w:trPr>
          <w:trHeight w:val="300"/>
        </w:trPr>
        <w:tc>
          <w:tcPr>
            <w:tcW w:w="8370" w:type="dxa"/>
          </w:tcPr>
          <w:p w14:paraId="55E6F5E0" w14:textId="77777777" w:rsidR="000577B2" w:rsidRPr="001C1BFA" w:rsidRDefault="00F25FB3" w:rsidP="00501B21">
            <w:pPr>
              <w:pStyle w:val="DHHSbody"/>
              <w:spacing w:line="240" w:lineRule="auto"/>
              <w:rPr>
                <w:rFonts w:cstheme="minorHAnsi"/>
              </w:rPr>
            </w:pPr>
            <w:r w:rsidRPr="001C1BFA">
              <w:rPr>
                <w:rFonts w:cstheme="minorHAnsi"/>
              </w:rPr>
              <w:t>Design and take advantage of natural light in new buildings to minimise the use artificial lighting during daytime working hours.</w:t>
            </w:r>
          </w:p>
        </w:tc>
        <w:tc>
          <w:tcPr>
            <w:tcW w:w="1020" w:type="dxa"/>
          </w:tcPr>
          <w:p w14:paraId="187363D3" w14:textId="77777777" w:rsidR="000577B2" w:rsidRPr="001C1BFA" w:rsidRDefault="000577B2" w:rsidP="001C1BFA">
            <w:pPr>
              <w:pStyle w:val="DHHSbody"/>
              <w:spacing w:line="240" w:lineRule="auto"/>
              <w:rPr>
                <w:rFonts w:cstheme="minorHAnsi"/>
              </w:rPr>
            </w:pPr>
          </w:p>
        </w:tc>
      </w:tr>
      <w:tr w:rsidR="00CA6604" w14:paraId="50EB39F7" w14:textId="77777777" w:rsidTr="00CA6604">
        <w:trPr>
          <w:trHeight w:val="300"/>
        </w:trPr>
        <w:tc>
          <w:tcPr>
            <w:tcW w:w="9390" w:type="dxa"/>
            <w:gridSpan w:val="2"/>
            <w:shd w:val="clear" w:color="auto" w:fill="DCDDDE" w:themeFill="accent5" w:themeFillTint="66"/>
          </w:tcPr>
          <w:p w14:paraId="5093CB4D" w14:textId="77777777" w:rsidR="0009132F" w:rsidRPr="001C1BFA" w:rsidRDefault="00F25FB3" w:rsidP="00501B21">
            <w:pPr>
              <w:pStyle w:val="DHHSbody"/>
              <w:spacing w:line="240" w:lineRule="auto"/>
              <w:rPr>
                <w:rFonts w:cstheme="minorHAnsi"/>
                <w:b/>
                <w:bCs/>
              </w:rPr>
            </w:pPr>
            <w:r w:rsidRPr="001C1BFA">
              <w:rPr>
                <w:rFonts w:cstheme="minorHAnsi"/>
                <w:b/>
                <w:bCs/>
              </w:rPr>
              <w:t>Metering</w:t>
            </w:r>
          </w:p>
        </w:tc>
      </w:tr>
      <w:tr w:rsidR="00CA6604" w14:paraId="0A843879" w14:textId="77777777" w:rsidTr="00CA6604">
        <w:trPr>
          <w:trHeight w:val="300"/>
        </w:trPr>
        <w:tc>
          <w:tcPr>
            <w:tcW w:w="8370" w:type="dxa"/>
          </w:tcPr>
          <w:p w14:paraId="6B1B8F45" w14:textId="77777777" w:rsidR="00575263" w:rsidRPr="001C1BFA" w:rsidRDefault="00F25FB3" w:rsidP="00501B21">
            <w:pPr>
              <w:pStyle w:val="DHHSbody"/>
              <w:spacing w:line="240" w:lineRule="auto"/>
              <w:rPr>
                <w:rFonts w:cstheme="minorHAnsi"/>
              </w:rPr>
            </w:pPr>
            <w:r w:rsidRPr="001C1BFA">
              <w:rPr>
                <w:rFonts w:cstheme="minorHAnsi"/>
              </w:rPr>
              <w:t>A metering and monitoring strategy to be provided, describing the water and energy sub-metering strategy for the project, including instruction for data collection and analysis and an integration control strategy between building services disciplines. Metering to form part of handover materials to the operator.</w:t>
            </w:r>
          </w:p>
        </w:tc>
        <w:tc>
          <w:tcPr>
            <w:tcW w:w="1020" w:type="dxa"/>
          </w:tcPr>
          <w:p w14:paraId="1B544267" w14:textId="77777777" w:rsidR="00575263" w:rsidRPr="001C1BFA" w:rsidRDefault="00575263" w:rsidP="001C1BFA">
            <w:pPr>
              <w:pStyle w:val="DHHSbody"/>
              <w:spacing w:line="240" w:lineRule="auto"/>
              <w:rPr>
                <w:rFonts w:cstheme="minorHAnsi"/>
              </w:rPr>
            </w:pPr>
          </w:p>
        </w:tc>
      </w:tr>
      <w:tr w:rsidR="00CA6604" w14:paraId="2DF78571" w14:textId="77777777" w:rsidTr="00CA6604">
        <w:trPr>
          <w:trHeight w:val="300"/>
        </w:trPr>
        <w:tc>
          <w:tcPr>
            <w:tcW w:w="9390" w:type="dxa"/>
            <w:gridSpan w:val="2"/>
            <w:shd w:val="clear" w:color="auto" w:fill="DCDDDE" w:themeFill="accent5" w:themeFillTint="66"/>
          </w:tcPr>
          <w:p w14:paraId="0D771F46" w14:textId="77777777" w:rsidR="00575263" w:rsidRPr="001C1BFA" w:rsidRDefault="00F25FB3" w:rsidP="00501B21">
            <w:pPr>
              <w:pStyle w:val="DHHSbody"/>
              <w:spacing w:line="240" w:lineRule="auto"/>
              <w:rPr>
                <w:rFonts w:cstheme="minorHAnsi"/>
                <w:b/>
                <w:bCs/>
              </w:rPr>
            </w:pPr>
            <w:r w:rsidRPr="001C1BFA">
              <w:rPr>
                <w:rFonts w:cstheme="minorHAnsi"/>
                <w:b/>
                <w:bCs/>
              </w:rPr>
              <w:t>On-site Renewable generation</w:t>
            </w:r>
          </w:p>
        </w:tc>
      </w:tr>
      <w:tr w:rsidR="00CA6604" w14:paraId="02D0B9E4" w14:textId="77777777" w:rsidTr="00CA6604">
        <w:trPr>
          <w:trHeight w:val="300"/>
        </w:trPr>
        <w:tc>
          <w:tcPr>
            <w:tcW w:w="8370" w:type="dxa"/>
          </w:tcPr>
          <w:p w14:paraId="0BC6FEB2" w14:textId="77777777" w:rsidR="00575263" w:rsidRPr="001C1BFA" w:rsidRDefault="00F25FB3" w:rsidP="00501B21">
            <w:pPr>
              <w:pStyle w:val="DHHSbody"/>
              <w:spacing w:line="240" w:lineRule="auto"/>
              <w:rPr>
                <w:rFonts w:cstheme="minorHAnsi"/>
              </w:rPr>
            </w:pPr>
            <w:r w:rsidRPr="001C1BFA">
              <w:rPr>
                <w:rFonts w:cstheme="minorHAnsi"/>
              </w:rPr>
              <w:t>At least 60 per cent of the roof space is to be designed for the installation of solar, including:</w:t>
            </w:r>
          </w:p>
          <w:p w14:paraId="6C25A071"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continuous roof areas of greater than 20 square meters</w:t>
            </w:r>
          </w:p>
          <w:p w14:paraId="7A890E93"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roof top systems to be designed to minimise shading from trees, HVAC units, vents, pipes, ventilation systems, skylights, mobile phone masts, parapets or other architectural design features</w:t>
            </w:r>
          </w:p>
          <w:p w14:paraId="77012399"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north, east and west facing including any azimuth angles in between (with plus or minus 10-degree tolerance)</w:t>
            </w:r>
          </w:p>
          <w:p w14:paraId="01BF8AB7"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roof pitch angles of 25 degree or less are preferred for rooftop systems installations</w:t>
            </w:r>
          </w:p>
          <w:p w14:paraId="2C3931C6"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preference for tin roof finishes rather than roof tiles</w:t>
            </w:r>
          </w:p>
          <w:p w14:paraId="2937419D"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installation of solar preference for lower storey buildings (easier access for install and maintenance) where they will not be overshadowed by future development</w:t>
            </w:r>
          </w:p>
        </w:tc>
        <w:tc>
          <w:tcPr>
            <w:tcW w:w="1020" w:type="dxa"/>
          </w:tcPr>
          <w:p w14:paraId="47DCF5DB" w14:textId="77777777" w:rsidR="00575263" w:rsidRPr="001C1BFA" w:rsidRDefault="00575263" w:rsidP="001C1BFA">
            <w:pPr>
              <w:pStyle w:val="DHHSbody"/>
              <w:spacing w:line="240" w:lineRule="auto"/>
              <w:rPr>
                <w:rFonts w:cstheme="minorHAnsi"/>
              </w:rPr>
            </w:pPr>
          </w:p>
        </w:tc>
      </w:tr>
      <w:tr w:rsidR="00CA6604" w14:paraId="428FAB48" w14:textId="77777777" w:rsidTr="00CA6604">
        <w:trPr>
          <w:trHeight w:val="300"/>
        </w:trPr>
        <w:tc>
          <w:tcPr>
            <w:tcW w:w="9390" w:type="dxa"/>
            <w:gridSpan w:val="2"/>
            <w:shd w:val="clear" w:color="auto" w:fill="DCDDDE" w:themeFill="accent5" w:themeFillTint="66"/>
          </w:tcPr>
          <w:p w14:paraId="1C77FF73" w14:textId="77777777" w:rsidR="00575263" w:rsidRPr="001C1BFA" w:rsidRDefault="00F25FB3" w:rsidP="00501B21">
            <w:pPr>
              <w:pStyle w:val="DHHSbody"/>
              <w:spacing w:line="240" w:lineRule="auto"/>
              <w:rPr>
                <w:rFonts w:cstheme="minorHAnsi"/>
                <w:b/>
                <w:bCs/>
              </w:rPr>
            </w:pPr>
            <w:r w:rsidRPr="001C1BFA">
              <w:rPr>
                <w:rFonts w:cstheme="minorHAnsi"/>
                <w:b/>
                <w:bCs/>
              </w:rPr>
              <w:t>Water management </w:t>
            </w:r>
          </w:p>
        </w:tc>
      </w:tr>
      <w:tr w:rsidR="00CA6604" w14:paraId="70D27F06" w14:textId="77777777" w:rsidTr="00CA6604">
        <w:trPr>
          <w:trHeight w:val="300"/>
        </w:trPr>
        <w:tc>
          <w:tcPr>
            <w:tcW w:w="8370" w:type="dxa"/>
          </w:tcPr>
          <w:p w14:paraId="1CAAC519" w14:textId="77777777" w:rsidR="00575263" w:rsidRPr="001C1BFA" w:rsidRDefault="00F25FB3" w:rsidP="00501B21">
            <w:pPr>
              <w:pStyle w:val="DHHSbody"/>
              <w:spacing w:line="240" w:lineRule="auto"/>
              <w:rPr>
                <w:rFonts w:cstheme="minorHAnsi"/>
              </w:rPr>
            </w:pPr>
            <w:r w:rsidRPr="001C1BFA">
              <w:rPr>
                <w:rFonts w:cstheme="minorHAnsi"/>
              </w:rPr>
              <w:lastRenderedPageBreak/>
              <w:t>Include water-sensitive urban design, such as swales and biofiltration to manage stormwater run-off.</w:t>
            </w:r>
          </w:p>
        </w:tc>
        <w:tc>
          <w:tcPr>
            <w:tcW w:w="1020" w:type="dxa"/>
          </w:tcPr>
          <w:p w14:paraId="5E57FEB0" w14:textId="77777777" w:rsidR="00575263" w:rsidRPr="001C1BFA" w:rsidRDefault="00575263" w:rsidP="001C1BFA">
            <w:pPr>
              <w:pStyle w:val="DHHSbody"/>
              <w:spacing w:line="240" w:lineRule="auto"/>
              <w:rPr>
                <w:rFonts w:cstheme="minorHAnsi"/>
              </w:rPr>
            </w:pPr>
          </w:p>
        </w:tc>
      </w:tr>
      <w:tr w:rsidR="00CA6604" w14:paraId="02271077" w14:textId="77777777" w:rsidTr="00CA6604">
        <w:trPr>
          <w:trHeight w:val="300"/>
        </w:trPr>
        <w:tc>
          <w:tcPr>
            <w:tcW w:w="8370" w:type="dxa"/>
          </w:tcPr>
          <w:p w14:paraId="56600842" w14:textId="77777777" w:rsidR="00575263" w:rsidRPr="001C1BFA" w:rsidRDefault="00F25FB3" w:rsidP="00501B21">
            <w:pPr>
              <w:pStyle w:val="DHHSbody"/>
              <w:spacing w:line="240" w:lineRule="auto"/>
              <w:rPr>
                <w:rFonts w:cstheme="minorHAnsi"/>
              </w:rPr>
            </w:pPr>
            <w:r w:rsidRPr="001C1BFA">
              <w:rPr>
                <w:rFonts w:cstheme="minorHAnsi"/>
              </w:rPr>
              <w:t>Design landscaping to be water efficient, including use of mulching, plant selection and water-efficient irrigation system, comprising subsoil drip systems and automatic timers with rainwater or soil moisture sensor over-ride. </w:t>
            </w:r>
          </w:p>
        </w:tc>
        <w:tc>
          <w:tcPr>
            <w:tcW w:w="1020" w:type="dxa"/>
          </w:tcPr>
          <w:p w14:paraId="3D29A837" w14:textId="77777777" w:rsidR="00575263" w:rsidRPr="001C1BFA" w:rsidRDefault="00575263" w:rsidP="001C1BFA">
            <w:pPr>
              <w:pStyle w:val="DHHSbody"/>
              <w:spacing w:line="240" w:lineRule="auto"/>
              <w:rPr>
                <w:rFonts w:cstheme="minorHAnsi"/>
              </w:rPr>
            </w:pPr>
          </w:p>
        </w:tc>
      </w:tr>
      <w:tr w:rsidR="00FA5CD4" w14:paraId="10311E80" w14:textId="77777777" w:rsidTr="00CA6604">
        <w:trPr>
          <w:trHeight w:val="300"/>
        </w:trPr>
        <w:tc>
          <w:tcPr>
            <w:tcW w:w="8370" w:type="dxa"/>
          </w:tcPr>
          <w:p w14:paraId="2E4EACB0" w14:textId="21317765" w:rsidR="00FA5CD4" w:rsidRPr="001C1BFA" w:rsidRDefault="00FA5CD4" w:rsidP="00FA5CD4">
            <w:pPr>
              <w:pStyle w:val="DHHSbody"/>
              <w:spacing w:line="240" w:lineRule="auto"/>
              <w:rPr>
                <w:rFonts w:cstheme="minorHAnsi"/>
              </w:rPr>
            </w:pPr>
            <w:r w:rsidRPr="00FA5CD4">
              <w:rPr>
                <w:rFonts w:cstheme="minorHAnsi"/>
              </w:rPr>
              <w:t>Provide rainwater tanks to collect water from roof tops, reverse osmosis (dialysis) and other areas where flows justify. Collected water to be treated and used for landscape irrigation and toilet flushing in staff and</w:t>
            </w:r>
            <w:r>
              <w:rPr>
                <w:rFonts w:cstheme="minorHAnsi"/>
              </w:rPr>
              <w:t xml:space="preserve"> </w:t>
            </w:r>
            <w:r w:rsidRPr="00FA5CD4">
              <w:rPr>
                <w:rFonts w:cstheme="minorHAnsi"/>
              </w:rPr>
              <w:t>public areas. Use of non-potable water to be in line with the Guidelines for water reuse and recycling in Victorian healthcare facilities: Non-drinking applications.</w:t>
            </w:r>
          </w:p>
        </w:tc>
        <w:tc>
          <w:tcPr>
            <w:tcW w:w="1020" w:type="dxa"/>
          </w:tcPr>
          <w:p w14:paraId="1B43B987" w14:textId="77777777" w:rsidR="00FA5CD4" w:rsidRPr="001C1BFA" w:rsidRDefault="00FA5CD4" w:rsidP="001C1BFA">
            <w:pPr>
              <w:pStyle w:val="DHHSbody"/>
              <w:spacing w:line="240" w:lineRule="auto"/>
              <w:rPr>
                <w:rFonts w:cstheme="minorHAnsi"/>
              </w:rPr>
            </w:pPr>
          </w:p>
        </w:tc>
      </w:tr>
      <w:tr w:rsidR="00CA6604" w14:paraId="7255C72C" w14:textId="77777777" w:rsidTr="00CA6604">
        <w:trPr>
          <w:trHeight w:val="300"/>
        </w:trPr>
        <w:tc>
          <w:tcPr>
            <w:tcW w:w="9390" w:type="dxa"/>
            <w:gridSpan w:val="2"/>
            <w:shd w:val="clear" w:color="auto" w:fill="DCDDDE" w:themeFill="accent5" w:themeFillTint="66"/>
          </w:tcPr>
          <w:p w14:paraId="2FAF4779" w14:textId="77777777" w:rsidR="00575263" w:rsidRPr="001C1BFA" w:rsidRDefault="00F25FB3" w:rsidP="00501B21">
            <w:pPr>
              <w:pStyle w:val="DHHSbody"/>
              <w:spacing w:line="240" w:lineRule="auto"/>
              <w:rPr>
                <w:rFonts w:cstheme="minorHAnsi"/>
                <w:b/>
                <w:bCs/>
              </w:rPr>
            </w:pPr>
            <w:r w:rsidRPr="001C1BFA">
              <w:rPr>
                <w:rFonts w:cstheme="minorHAnsi"/>
                <w:b/>
                <w:bCs/>
              </w:rPr>
              <w:t>Materials specification and selection </w:t>
            </w:r>
          </w:p>
        </w:tc>
      </w:tr>
      <w:tr w:rsidR="00CA6604" w14:paraId="4E41CAC6" w14:textId="77777777" w:rsidTr="00CA6604">
        <w:trPr>
          <w:trHeight w:val="300"/>
        </w:trPr>
        <w:tc>
          <w:tcPr>
            <w:tcW w:w="8370" w:type="dxa"/>
          </w:tcPr>
          <w:p w14:paraId="5FC6C823" w14:textId="77777777" w:rsidR="00575263" w:rsidRPr="001C1BFA" w:rsidRDefault="00F25FB3" w:rsidP="00501B21">
            <w:pPr>
              <w:pStyle w:val="DHHSbody"/>
              <w:spacing w:line="240" w:lineRule="auto"/>
              <w:rPr>
                <w:rFonts w:cstheme="minorHAnsi"/>
              </w:rPr>
            </w:pPr>
            <w:r w:rsidRPr="001C1BFA">
              <w:rPr>
                <w:rFonts w:cstheme="minorHAnsi"/>
              </w:rPr>
              <w:t>Design for re-use of existing structures or facilities on-site, where feasible.  </w:t>
            </w:r>
          </w:p>
        </w:tc>
        <w:tc>
          <w:tcPr>
            <w:tcW w:w="1020" w:type="dxa"/>
          </w:tcPr>
          <w:p w14:paraId="67F8C8F2" w14:textId="77777777" w:rsidR="00575263" w:rsidRPr="001C1BFA" w:rsidRDefault="00575263" w:rsidP="001C1BFA">
            <w:pPr>
              <w:pStyle w:val="DHHSbody"/>
              <w:spacing w:line="240" w:lineRule="auto"/>
              <w:rPr>
                <w:rFonts w:cstheme="minorHAnsi"/>
              </w:rPr>
            </w:pPr>
          </w:p>
        </w:tc>
      </w:tr>
      <w:tr w:rsidR="00CA6604" w14:paraId="2700DDF5" w14:textId="77777777" w:rsidTr="00CA6604">
        <w:trPr>
          <w:trHeight w:val="300"/>
        </w:trPr>
        <w:tc>
          <w:tcPr>
            <w:tcW w:w="8370" w:type="dxa"/>
          </w:tcPr>
          <w:p w14:paraId="4D0CE61F" w14:textId="77777777" w:rsidR="00575263" w:rsidRPr="001C1BFA" w:rsidRDefault="00F25FB3" w:rsidP="00501B21">
            <w:pPr>
              <w:pStyle w:val="DHHSbody"/>
              <w:spacing w:line="240" w:lineRule="auto"/>
              <w:rPr>
                <w:rFonts w:cstheme="minorHAnsi"/>
              </w:rPr>
            </w:pPr>
            <w:r w:rsidRPr="001C1BFA">
              <w:rPr>
                <w:rFonts w:cstheme="minorHAnsi"/>
              </w:rPr>
              <w:t>Adopt and promote the use of standard material sizes and components in design and fit-out.</w:t>
            </w:r>
          </w:p>
        </w:tc>
        <w:tc>
          <w:tcPr>
            <w:tcW w:w="1020" w:type="dxa"/>
          </w:tcPr>
          <w:p w14:paraId="02E50516" w14:textId="77777777" w:rsidR="00575263" w:rsidRPr="001C1BFA" w:rsidRDefault="00575263" w:rsidP="001C1BFA">
            <w:pPr>
              <w:pStyle w:val="DHHSbody"/>
              <w:spacing w:line="240" w:lineRule="auto"/>
              <w:rPr>
                <w:rFonts w:cstheme="minorHAnsi"/>
              </w:rPr>
            </w:pPr>
          </w:p>
        </w:tc>
      </w:tr>
      <w:tr w:rsidR="00CA6604" w14:paraId="0411EABE" w14:textId="77777777" w:rsidTr="00CA6604">
        <w:trPr>
          <w:trHeight w:val="300"/>
        </w:trPr>
        <w:tc>
          <w:tcPr>
            <w:tcW w:w="8370" w:type="dxa"/>
          </w:tcPr>
          <w:p w14:paraId="674FC5FD" w14:textId="77777777" w:rsidR="00575263" w:rsidRPr="001C1BFA" w:rsidRDefault="00F25FB3" w:rsidP="00501B21">
            <w:pPr>
              <w:pStyle w:val="DHHSbody"/>
              <w:spacing w:line="240" w:lineRule="auto"/>
              <w:rPr>
                <w:rFonts w:cstheme="minorHAnsi"/>
              </w:rPr>
            </w:pPr>
            <w:r w:rsidRPr="001C1BFA">
              <w:rPr>
                <w:rFonts w:cstheme="minorHAnsi"/>
              </w:rPr>
              <w:t>Cross laminated timber (CLT) structure options to be considered during design.</w:t>
            </w:r>
          </w:p>
        </w:tc>
        <w:tc>
          <w:tcPr>
            <w:tcW w:w="1020" w:type="dxa"/>
          </w:tcPr>
          <w:p w14:paraId="7A6B5E69" w14:textId="77777777" w:rsidR="00575263" w:rsidRPr="001C1BFA" w:rsidRDefault="00575263" w:rsidP="001C1BFA">
            <w:pPr>
              <w:pStyle w:val="DHHSbody"/>
              <w:spacing w:line="240" w:lineRule="auto"/>
              <w:rPr>
                <w:rFonts w:cstheme="minorHAnsi"/>
              </w:rPr>
            </w:pPr>
          </w:p>
        </w:tc>
      </w:tr>
      <w:tr w:rsidR="00CA6604" w14:paraId="18332D61" w14:textId="77777777" w:rsidTr="00CA6604">
        <w:trPr>
          <w:trHeight w:val="300"/>
        </w:trPr>
        <w:tc>
          <w:tcPr>
            <w:tcW w:w="9390" w:type="dxa"/>
            <w:gridSpan w:val="2"/>
            <w:shd w:val="clear" w:color="auto" w:fill="DCDDDE" w:themeFill="accent5" w:themeFillTint="66"/>
          </w:tcPr>
          <w:p w14:paraId="3E673398" w14:textId="77777777" w:rsidR="00575263" w:rsidRPr="001C1BFA" w:rsidRDefault="00F25FB3" w:rsidP="00501B21">
            <w:pPr>
              <w:pStyle w:val="DHHSbody"/>
              <w:spacing w:line="240" w:lineRule="auto"/>
              <w:rPr>
                <w:rFonts w:cstheme="minorHAnsi"/>
                <w:b/>
                <w:bCs/>
              </w:rPr>
            </w:pPr>
            <w:r w:rsidRPr="001C1BFA">
              <w:rPr>
                <w:rFonts w:cstheme="minorHAnsi"/>
                <w:b/>
                <w:bCs/>
              </w:rPr>
              <w:t>Waste and resource recovery </w:t>
            </w:r>
          </w:p>
        </w:tc>
      </w:tr>
      <w:tr w:rsidR="00CA6604" w14:paraId="68FFFA4A" w14:textId="77777777" w:rsidTr="00CA6604">
        <w:trPr>
          <w:trHeight w:val="300"/>
        </w:trPr>
        <w:tc>
          <w:tcPr>
            <w:tcW w:w="8370" w:type="dxa"/>
          </w:tcPr>
          <w:p w14:paraId="7E60AFEF" w14:textId="77777777" w:rsidR="00575263" w:rsidRPr="001C1BFA" w:rsidRDefault="00F25FB3" w:rsidP="00501B21">
            <w:pPr>
              <w:pStyle w:val="DHHSbody"/>
              <w:spacing w:line="240" w:lineRule="auto"/>
              <w:rPr>
                <w:rFonts w:cstheme="minorHAnsi"/>
              </w:rPr>
            </w:pPr>
            <w:r w:rsidRPr="001C1BFA">
              <w:rPr>
                <w:rFonts w:cstheme="minorHAnsi"/>
              </w:rPr>
              <w:t>Provide a baler in the loading dock and space provision of 6 square meters.</w:t>
            </w:r>
          </w:p>
        </w:tc>
        <w:tc>
          <w:tcPr>
            <w:tcW w:w="1020" w:type="dxa"/>
          </w:tcPr>
          <w:p w14:paraId="5E4A71E3" w14:textId="77777777" w:rsidR="00575263" w:rsidRPr="001C1BFA" w:rsidRDefault="00575263" w:rsidP="001C1BFA">
            <w:pPr>
              <w:pStyle w:val="DHHSbody"/>
              <w:spacing w:line="240" w:lineRule="auto"/>
              <w:rPr>
                <w:rFonts w:cstheme="minorHAnsi"/>
              </w:rPr>
            </w:pPr>
          </w:p>
        </w:tc>
      </w:tr>
      <w:tr w:rsidR="00CA6604" w14:paraId="7FEA6CAC" w14:textId="77777777" w:rsidTr="00CA6604">
        <w:trPr>
          <w:trHeight w:val="300"/>
        </w:trPr>
        <w:tc>
          <w:tcPr>
            <w:tcW w:w="8370" w:type="dxa"/>
          </w:tcPr>
          <w:p w14:paraId="3F31C725" w14:textId="77777777" w:rsidR="00575263" w:rsidRPr="001C1BFA" w:rsidRDefault="00F25FB3" w:rsidP="00501B21">
            <w:pPr>
              <w:pStyle w:val="DHHSbody"/>
              <w:spacing w:line="240" w:lineRule="auto"/>
              <w:rPr>
                <w:rFonts w:cstheme="minorHAnsi"/>
              </w:rPr>
            </w:pPr>
            <w:r w:rsidRPr="001C1BFA">
              <w:rPr>
                <w:rFonts w:cstheme="minorHAnsi"/>
              </w:rPr>
              <w:t>Provide an additional 10 square meters in the loading dock for storage and management of recycling bins.</w:t>
            </w:r>
          </w:p>
        </w:tc>
        <w:tc>
          <w:tcPr>
            <w:tcW w:w="1020" w:type="dxa"/>
          </w:tcPr>
          <w:p w14:paraId="73B19D3F" w14:textId="77777777" w:rsidR="00575263" w:rsidRPr="001C1BFA" w:rsidRDefault="00575263" w:rsidP="001C1BFA">
            <w:pPr>
              <w:pStyle w:val="DHHSbody"/>
              <w:spacing w:line="240" w:lineRule="auto"/>
              <w:rPr>
                <w:rFonts w:cstheme="minorHAnsi"/>
              </w:rPr>
            </w:pPr>
          </w:p>
        </w:tc>
      </w:tr>
      <w:tr w:rsidR="00CA6604" w14:paraId="6BBF619F" w14:textId="77777777" w:rsidTr="00CA6604">
        <w:trPr>
          <w:trHeight w:val="300"/>
        </w:trPr>
        <w:tc>
          <w:tcPr>
            <w:tcW w:w="8370" w:type="dxa"/>
          </w:tcPr>
          <w:p w14:paraId="5F580D2D" w14:textId="77777777" w:rsidR="00575263" w:rsidRPr="001C1BFA" w:rsidRDefault="00F25FB3" w:rsidP="00501B21">
            <w:pPr>
              <w:pStyle w:val="DHHSbody"/>
              <w:spacing w:line="240" w:lineRule="auto"/>
              <w:rPr>
                <w:rFonts w:cstheme="minorHAnsi"/>
              </w:rPr>
            </w:pPr>
            <w:r w:rsidRPr="001C1BFA">
              <w:rPr>
                <w:rFonts w:cstheme="minorHAnsi"/>
              </w:rPr>
              <w:t>Provide an additional 10 square meters in the loading dock for a compactor in buildings greater than 10,000 square meters.</w:t>
            </w:r>
          </w:p>
        </w:tc>
        <w:tc>
          <w:tcPr>
            <w:tcW w:w="1020" w:type="dxa"/>
          </w:tcPr>
          <w:p w14:paraId="4FFE5994" w14:textId="77777777" w:rsidR="00575263" w:rsidRPr="001C1BFA" w:rsidRDefault="00575263" w:rsidP="001C1BFA">
            <w:pPr>
              <w:pStyle w:val="DHHSbody"/>
              <w:spacing w:line="240" w:lineRule="auto"/>
              <w:rPr>
                <w:rFonts w:cstheme="minorHAnsi"/>
              </w:rPr>
            </w:pPr>
          </w:p>
        </w:tc>
      </w:tr>
      <w:tr w:rsidR="00CA6604" w14:paraId="31856853" w14:textId="77777777" w:rsidTr="00CA6604">
        <w:trPr>
          <w:trHeight w:val="300"/>
        </w:trPr>
        <w:tc>
          <w:tcPr>
            <w:tcW w:w="9390" w:type="dxa"/>
            <w:gridSpan w:val="2"/>
            <w:shd w:val="clear" w:color="auto" w:fill="DCDDDE" w:themeFill="accent5" w:themeFillTint="66"/>
          </w:tcPr>
          <w:p w14:paraId="28110F51" w14:textId="77777777" w:rsidR="00575263" w:rsidRPr="001C1BFA" w:rsidRDefault="00F25FB3" w:rsidP="00501B21">
            <w:pPr>
              <w:pStyle w:val="DHHSbody"/>
              <w:spacing w:line="240" w:lineRule="auto"/>
              <w:rPr>
                <w:rFonts w:cstheme="minorHAnsi"/>
                <w:b/>
                <w:bCs/>
              </w:rPr>
            </w:pPr>
            <w:r w:rsidRPr="001C1BFA">
              <w:rPr>
                <w:rFonts w:cstheme="minorHAnsi"/>
                <w:b/>
                <w:bCs/>
              </w:rPr>
              <w:t>Ecology and landscaping </w:t>
            </w:r>
          </w:p>
        </w:tc>
      </w:tr>
      <w:tr w:rsidR="00CA6604" w14:paraId="56DC98C5" w14:textId="77777777" w:rsidTr="00CA6604">
        <w:trPr>
          <w:trHeight w:val="300"/>
        </w:trPr>
        <w:tc>
          <w:tcPr>
            <w:tcW w:w="8370" w:type="dxa"/>
          </w:tcPr>
          <w:p w14:paraId="66000015" w14:textId="77777777" w:rsidR="00575263" w:rsidRPr="001C1BFA" w:rsidRDefault="00F25FB3" w:rsidP="00501B21">
            <w:pPr>
              <w:pStyle w:val="DHHSbody"/>
              <w:spacing w:line="240" w:lineRule="auto"/>
              <w:rPr>
                <w:rFonts w:cstheme="minorHAnsi"/>
              </w:rPr>
            </w:pPr>
            <w:r w:rsidRPr="001C1BFA">
              <w:rPr>
                <w:rFonts w:cstheme="minorHAnsi"/>
              </w:rPr>
              <w:t>Avoid building on land that is:</w:t>
            </w:r>
          </w:p>
          <w:p w14:paraId="29100DDB"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 xml:space="preserve">prime agricultural value </w:t>
            </w:r>
          </w:p>
          <w:p w14:paraId="67F0576F"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below the 100-year flood operations location</w:t>
            </w:r>
          </w:p>
          <w:p w14:paraId="0A57251A" w14:textId="77777777" w:rsidR="00575263" w:rsidRPr="001C1BFA"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subject to erosion, bushfire, or landslides</w:t>
            </w:r>
          </w:p>
          <w:p w14:paraId="4C371FE0" w14:textId="77777777" w:rsidR="00575263" w:rsidRDefault="00F25FB3" w:rsidP="007A4E5B">
            <w:pPr>
              <w:pStyle w:val="DHHSbody"/>
              <w:numPr>
                <w:ilvl w:val="0"/>
                <w:numId w:val="19"/>
              </w:numPr>
              <w:spacing w:after="0" w:line="240" w:lineRule="auto"/>
              <w:ind w:left="357" w:hanging="357"/>
              <w:contextualSpacing/>
              <w:rPr>
                <w:rFonts w:cstheme="minorHAnsi"/>
              </w:rPr>
            </w:pPr>
            <w:r w:rsidRPr="001C1BFA">
              <w:rPr>
                <w:rFonts w:cstheme="minorHAnsi"/>
              </w:rPr>
              <w:t>land of recognised heritage or conservation value</w:t>
            </w:r>
          </w:p>
          <w:p w14:paraId="79CEAE83" w14:textId="77777777" w:rsidR="009D4EBD" w:rsidRPr="001C1BFA" w:rsidRDefault="009D4EBD" w:rsidP="00AF56E2">
            <w:pPr>
              <w:pStyle w:val="DHHSbody"/>
              <w:spacing w:after="0" w:line="240" w:lineRule="auto"/>
              <w:contextualSpacing/>
              <w:rPr>
                <w:rFonts w:cstheme="minorHAnsi"/>
              </w:rPr>
            </w:pPr>
          </w:p>
        </w:tc>
        <w:tc>
          <w:tcPr>
            <w:tcW w:w="1020" w:type="dxa"/>
          </w:tcPr>
          <w:p w14:paraId="0909C524" w14:textId="77777777" w:rsidR="00575263" w:rsidRPr="001C1BFA" w:rsidRDefault="00575263" w:rsidP="001C1BFA">
            <w:pPr>
              <w:pStyle w:val="DHHSbody"/>
              <w:spacing w:line="240" w:lineRule="auto"/>
              <w:rPr>
                <w:rFonts w:cstheme="minorHAnsi"/>
              </w:rPr>
            </w:pPr>
          </w:p>
        </w:tc>
      </w:tr>
      <w:tr w:rsidR="00CA6604" w14:paraId="72374DF3" w14:textId="77777777" w:rsidTr="00CA6604">
        <w:trPr>
          <w:trHeight w:val="300"/>
        </w:trPr>
        <w:tc>
          <w:tcPr>
            <w:tcW w:w="8370" w:type="dxa"/>
          </w:tcPr>
          <w:p w14:paraId="67DD9B3A" w14:textId="77777777" w:rsidR="00575263" w:rsidRPr="001C1BFA" w:rsidRDefault="00F25FB3" w:rsidP="00501B21">
            <w:pPr>
              <w:pStyle w:val="DHHSbody"/>
              <w:spacing w:line="240" w:lineRule="auto"/>
              <w:rPr>
                <w:rFonts w:cstheme="minorHAnsi"/>
              </w:rPr>
            </w:pPr>
            <w:r w:rsidRPr="001C1BFA">
              <w:rPr>
                <w:rFonts w:cstheme="minorHAnsi"/>
              </w:rPr>
              <w:t>Deliver a net biodiversity increase to the site from landscaping, using locally indigenous flora and planting for habitat and enhancing local wildlife, including invertebrates.</w:t>
            </w:r>
          </w:p>
        </w:tc>
        <w:tc>
          <w:tcPr>
            <w:tcW w:w="1020" w:type="dxa"/>
          </w:tcPr>
          <w:p w14:paraId="3B98DBDC" w14:textId="77777777" w:rsidR="00575263" w:rsidRPr="001C1BFA" w:rsidRDefault="00575263" w:rsidP="001C1BFA">
            <w:pPr>
              <w:pStyle w:val="DHHSbody"/>
              <w:spacing w:line="240" w:lineRule="auto"/>
              <w:rPr>
                <w:rFonts w:cstheme="minorHAnsi"/>
              </w:rPr>
            </w:pPr>
          </w:p>
        </w:tc>
      </w:tr>
      <w:tr w:rsidR="00CA6604" w14:paraId="7DC3B462" w14:textId="77777777" w:rsidTr="00CA6604">
        <w:trPr>
          <w:trHeight w:val="300"/>
        </w:trPr>
        <w:tc>
          <w:tcPr>
            <w:tcW w:w="8370" w:type="dxa"/>
          </w:tcPr>
          <w:p w14:paraId="4EB66AF9" w14:textId="77777777" w:rsidR="00575263" w:rsidRPr="001C1BFA" w:rsidRDefault="00F25FB3" w:rsidP="00501B21">
            <w:pPr>
              <w:pStyle w:val="DHHSbody"/>
              <w:spacing w:line="240" w:lineRule="auto"/>
              <w:rPr>
                <w:rFonts w:cstheme="minorHAnsi"/>
                <w:highlight w:val="yellow"/>
              </w:rPr>
            </w:pPr>
            <w:r w:rsidRPr="001C1BFA">
              <w:rPr>
                <w:rFonts w:cstheme="minorHAnsi"/>
              </w:rPr>
              <w:t>Provide habitat corridor links where the site is close to conservation areas and natural habitats.</w:t>
            </w:r>
          </w:p>
        </w:tc>
        <w:tc>
          <w:tcPr>
            <w:tcW w:w="1020" w:type="dxa"/>
          </w:tcPr>
          <w:p w14:paraId="4732AA7F" w14:textId="77777777" w:rsidR="00575263" w:rsidRPr="001C1BFA" w:rsidRDefault="00575263" w:rsidP="001C1BFA">
            <w:pPr>
              <w:pStyle w:val="DHHSbody"/>
              <w:spacing w:line="240" w:lineRule="auto"/>
              <w:rPr>
                <w:rFonts w:cstheme="minorHAnsi"/>
              </w:rPr>
            </w:pPr>
          </w:p>
        </w:tc>
      </w:tr>
      <w:tr w:rsidR="00CA6604" w14:paraId="54743BC2" w14:textId="77777777" w:rsidTr="00CA6604">
        <w:trPr>
          <w:trHeight w:val="300"/>
        </w:trPr>
        <w:tc>
          <w:tcPr>
            <w:tcW w:w="8370" w:type="dxa"/>
          </w:tcPr>
          <w:p w14:paraId="57EC032B" w14:textId="77777777" w:rsidR="00575263" w:rsidRPr="001C1BFA" w:rsidRDefault="00F25FB3" w:rsidP="00501B21">
            <w:pPr>
              <w:pStyle w:val="DHHSbody"/>
              <w:spacing w:line="240" w:lineRule="auto"/>
              <w:rPr>
                <w:rFonts w:cstheme="minorHAnsi"/>
                <w:highlight w:val="yellow"/>
              </w:rPr>
            </w:pPr>
            <w:r w:rsidRPr="001C1BFA">
              <w:rPr>
                <w:rFonts w:cstheme="minorHAnsi"/>
              </w:rPr>
              <w:t>Maximise use of sensory and well-being gardens for interaction with staff, visitors and patients/residents. </w:t>
            </w:r>
          </w:p>
        </w:tc>
        <w:tc>
          <w:tcPr>
            <w:tcW w:w="1020" w:type="dxa"/>
          </w:tcPr>
          <w:p w14:paraId="1442744C" w14:textId="77777777" w:rsidR="00575263" w:rsidRPr="001C1BFA" w:rsidRDefault="00575263" w:rsidP="001C1BFA">
            <w:pPr>
              <w:pStyle w:val="DHHSbody"/>
              <w:spacing w:line="240" w:lineRule="auto"/>
              <w:rPr>
                <w:rFonts w:cstheme="minorHAnsi"/>
              </w:rPr>
            </w:pPr>
          </w:p>
        </w:tc>
      </w:tr>
      <w:tr w:rsidR="00CA6604" w14:paraId="236C64DB" w14:textId="77777777" w:rsidTr="00CA6604">
        <w:trPr>
          <w:trHeight w:val="300"/>
        </w:trPr>
        <w:tc>
          <w:tcPr>
            <w:tcW w:w="8370" w:type="dxa"/>
          </w:tcPr>
          <w:p w14:paraId="0A256B81" w14:textId="77777777" w:rsidR="00575263" w:rsidRPr="001C1BFA" w:rsidRDefault="00F25FB3" w:rsidP="00501B21">
            <w:pPr>
              <w:pStyle w:val="DHHSbody"/>
              <w:spacing w:line="240" w:lineRule="auto"/>
              <w:rPr>
                <w:rFonts w:cstheme="minorHAnsi"/>
              </w:rPr>
            </w:pPr>
            <w:r w:rsidRPr="001C1BFA">
              <w:rPr>
                <w:rFonts w:cstheme="minorHAnsi"/>
              </w:rPr>
              <w:t>Maximise use of outdoor spaces and activities for patient rehabilitation. </w:t>
            </w:r>
          </w:p>
        </w:tc>
        <w:tc>
          <w:tcPr>
            <w:tcW w:w="1020" w:type="dxa"/>
          </w:tcPr>
          <w:p w14:paraId="5899E829" w14:textId="77777777" w:rsidR="00575263" w:rsidRPr="001C1BFA" w:rsidRDefault="00575263" w:rsidP="001C1BFA">
            <w:pPr>
              <w:pStyle w:val="DHHSbody"/>
              <w:spacing w:line="240" w:lineRule="auto"/>
              <w:rPr>
                <w:rFonts w:cstheme="minorHAnsi"/>
              </w:rPr>
            </w:pPr>
          </w:p>
        </w:tc>
      </w:tr>
      <w:tr w:rsidR="00CA6604" w14:paraId="32E72A88" w14:textId="77777777" w:rsidTr="00CA6604">
        <w:trPr>
          <w:trHeight w:val="300"/>
        </w:trPr>
        <w:tc>
          <w:tcPr>
            <w:tcW w:w="9390" w:type="dxa"/>
            <w:gridSpan w:val="2"/>
            <w:shd w:val="clear" w:color="auto" w:fill="DCDDDE" w:themeFill="accent5" w:themeFillTint="66"/>
          </w:tcPr>
          <w:p w14:paraId="1065F7FC" w14:textId="77777777" w:rsidR="00575263" w:rsidRPr="001C1BFA" w:rsidRDefault="00F25FB3" w:rsidP="00501B21">
            <w:pPr>
              <w:pStyle w:val="DHHSbody"/>
              <w:spacing w:line="240" w:lineRule="auto"/>
              <w:rPr>
                <w:rFonts w:cstheme="minorHAnsi"/>
                <w:b/>
                <w:bCs/>
              </w:rPr>
            </w:pPr>
            <w:r w:rsidRPr="001C1BFA">
              <w:rPr>
                <w:rFonts w:cstheme="minorHAnsi"/>
                <w:b/>
                <w:bCs/>
              </w:rPr>
              <w:t>Transport </w:t>
            </w:r>
          </w:p>
        </w:tc>
      </w:tr>
      <w:tr w:rsidR="00CA6604" w14:paraId="2CE89171" w14:textId="77777777" w:rsidTr="00CA6604">
        <w:trPr>
          <w:trHeight w:val="300"/>
        </w:trPr>
        <w:tc>
          <w:tcPr>
            <w:tcW w:w="8370" w:type="dxa"/>
          </w:tcPr>
          <w:p w14:paraId="69576EC8" w14:textId="77777777" w:rsidR="00575263" w:rsidRPr="001C1BFA" w:rsidRDefault="00F25FB3" w:rsidP="00501B21">
            <w:pPr>
              <w:pStyle w:val="DHHSbody"/>
              <w:spacing w:line="240" w:lineRule="auto"/>
              <w:rPr>
                <w:rFonts w:cstheme="minorHAnsi"/>
              </w:rPr>
            </w:pPr>
            <w:r w:rsidRPr="001C1BFA">
              <w:rPr>
                <w:rFonts w:cstheme="minorHAnsi"/>
              </w:rPr>
              <w:t>Incorporate connectivity to transport nodes within the site, adjacent to it and surrounding (bike paths, bike storage, car parks, public transport nodes, pedestrian networks) following universal design principles.</w:t>
            </w:r>
          </w:p>
        </w:tc>
        <w:tc>
          <w:tcPr>
            <w:tcW w:w="1020" w:type="dxa"/>
          </w:tcPr>
          <w:p w14:paraId="5A41E484" w14:textId="77777777" w:rsidR="00575263" w:rsidRPr="001C1BFA" w:rsidRDefault="00575263" w:rsidP="001C1BFA">
            <w:pPr>
              <w:pStyle w:val="DHHSbody"/>
              <w:spacing w:line="240" w:lineRule="auto"/>
              <w:rPr>
                <w:rFonts w:cstheme="minorHAnsi"/>
              </w:rPr>
            </w:pPr>
          </w:p>
        </w:tc>
      </w:tr>
      <w:tr w:rsidR="00CA6604" w14:paraId="2E0EBB89" w14:textId="77777777" w:rsidTr="00CA6604">
        <w:trPr>
          <w:trHeight w:val="300"/>
        </w:trPr>
        <w:tc>
          <w:tcPr>
            <w:tcW w:w="8370" w:type="dxa"/>
          </w:tcPr>
          <w:p w14:paraId="71206EB2" w14:textId="77777777" w:rsidR="00575263" w:rsidRPr="001C1BFA" w:rsidRDefault="00F25FB3" w:rsidP="00501B21">
            <w:pPr>
              <w:pStyle w:val="DHHSbody"/>
              <w:spacing w:line="240" w:lineRule="auto"/>
              <w:rPr>
                <w:rFonts w:cstheme="minorHAnsi"/>
              </w:rPr>
            </w:pPr>
            <w:r w:rsidRPr="001C1BFA">
              <w:rPr>
                <w:rFonts w:cstheme="minorHAnsi"/>
              </w:rPr>
              <w:t>Health service to develop an integrated transport plan (ITP) for greenfield projects over 10,000 square meters consolidating all behavioural and infrastructural transport measures implemented on site and recommendations for future improvements.</w:t>
            </w:r>
          </w:p>
        </w:tc>
        <w:tc>
          <w:tcPr>
            <w:tcW w:w="1020" w:type="dxa"/>
          </w:tcPr>
          <w:p w14:paraId="044389EB" w14:textId="77777777" w:rsidR="00575263" w:rsidRPr="001C1BFA" w:rsidRDefault="00575263" w:rsidP="001C1BFA">
            <w:pPr>
              <w:pStyle w:val="DHHSbody"/>
              <w:spacing w:line="240" w:lineRule="auto"/>
              <w:rPr>
                <w:rFonts w:cstheme="minorHAnsi"/>
              </w:rPr>
            </w:pPr>
          </w:p>
        </w:tc>
      </w:tr>
      <w:tr w:rsidR="00CA6604" w14:paraId="54341278" w14:textId="77777777" w:rsidTr="00CA6604">
        <w:trPr>
          <w:trHeight w:val="300"/>
        </w:trPr>
        <w:tc>
          <w:tcPr>
            <w:tcW w:w="8370" w:type="dxa"/>
          </w:tcPr>
          <w:p w14:paraId="063D5555" w14:textId="77777777" w:rsidR="00575263" w:rsidRPr="001C1BFA" w:rsidRDefault="00F25FB3" w:rsidP="00501B21">
            <w:pPr>
              <w:pStyle w:val="DHHSbody"/>
              <w:spacing w:line="240" w:lineRule="auto"/>
              <w:rPr>
                <w:rFonts w:cstheme="minorHAnsi"/>
              </w:rPr>
            </w:pPr>
            <w:r w:rsidRPr="001C1BFA">
              <w:rPr>
                <w:rFonts w:cstheme="minorHAnsi"/>
              </w:rPr>
              <w:t xml:space="preserve">Provide secure and conveniently located on-site bicycle parking for staff and visitors and ‘after-trip’ facilities for staff in line with provisions in clause 52.34 of the Victorian Planning Provisions (VPP), including where exemptions exist. Buildings are to meet the requirements </w:t>
            </w:r>
            <w:r w:rsidRPr="001C1BFA">
              <w:rPr>
                <w:rFonts w:cstheme="minorHAnsi"/>
              </w:rPr>
              <w:lastRenderedPageBreak/>
              <w:t>for ‘Hospitals’ or ‘Medical Centres’, whichever is the most appropriate. Healthcare facilities located in Melbourne and regional centres are to exceed VPP clause 52.34 requirements by at least 20 per cent.</w:t>
            </w:r>
          </w:p>
        </w:tc>
        <w:tc>
          <w:tcPr>
            <w:tcW w:w="1020" w:type="dxa"/>
          </w:tcPr>
          <w:p w14:paraId="79FF5A31" w14:textId="77777777" w:rsidR="00575263" w:rsidRPr="001C1BFA" w:rsidRDefault="00575263" w:rsidP="001C1BFA">
            <w:pPr>
              <w:pStyle w:val="DHHSbody"/>
              <w:spacing w:line="240" w:lineRule="auto"/>
              <w:rPr>
                <w:rFonts w:cstheme="minorHAnsi"/>
              </w:rPr>
            </w:pPr>
          </w:p>
        </w:tc>
      </w:tr>
      <w:tr w:rsidR="00CA6604" w14:paraId="62849CAE" w14:textId="77777777" w:rsidTr="00CA6604">
        <w:trPr>
          <w:trHeight w:val="300"/>
        </w:trPr>
        <w:tc>
          <w:tcPr>
            <w:tcW w:w="8370" w:type="dxa"/>
          </w:tcPr>
          <w:p w14:paraId="6CB56B6B" w14:textId="77777777" w:rsidR="00575263" w:rsidRPr="001C1BFA" w:rsidRDefault="00F25FB3" w:rsidP="00501B21">
            <w:pPr>
              <w:pStyle w:val="DHHSbody"/>
              <w:spacing w:line="240" w:lineRule="auto"/>
              <w:rPr>
                <w:rFonts w:cstheme="minorHAnsi"/>
              </w:rPr>
            </w:pPr>
            <w:r w:rsidRPr="001C1BFA">
              <w:rPr>
                <w:rFonts w:cstheme="minorHAnsi"/>
              </w:rPr>
              <w:t>Provide 25 per cent of total parking spaces designed and labelled for small cars or motorcycles and mopeds (or both), hybrids, electric cars and alternative-fuel vehicles and carpool vehicles in preferential locations with adequate signage or markings.</w:t>
            </w:r>
          </w:p>
        </w:tc>
        <w:tc>
          <w:tcPr>
            <w:tcW w:w="1020" w:type="dxa"/>
          </w:tcPr>
          <w:p w14:paraId="06E6E24F" w14:textId="77777777" w:rsidR="00575263" w:rsidRPr="001C1BFA" w:rsidRDefault="00575263" w:rsidP="001C1BFA">
            <w:pPr>
              <w:pStyle w:val="DHHSbody"/>
              <w:spacing w:line="240" w:lineRule="auto"/>
              <w:rPr>
                <w:rFonts w:cstheme="minorHAnsi"/>
              </w:rPr>
            </w:pPr>
          </w:p>
        </w:tc>
      </w:tr>
      <w:tr w:rsidR="00CA6604" w14:paraId="064F4435" w14:textId="77777777" w:rsidTr="00CA6604">
        <w:trPr>
          <w:trHeight w:val="300"/>
        </w:trPr>
        <w:tc>
          <w:tcPr>
            <w:tcW w:w="8370" w:type="dxa"/>
          </w:tcPr>
          <w:p w14:paraId="147BB0F4" w14:textId="16657F82" w:rsidR="00575263" w:rsidRPr="001C1BFA" w:rsidRDefault="00E457FA" w:rsidP="00501B21">
            <w:pPr>
              <w:pStyle w:val="DHHSbody"/>
              <w:spacing w:line="240" w:lineRule="auto"/>
              <w:rPr>
                <w:rFonts w:cstheme="minorHAnsi"/>
              </w:rPr>
            </w:pPr>
            <w:r>
              <w:rPr>
                <w:rFonts w:cstheme="minorBidi"/>
              </w:rPr>
              <w:t>Future-proof carpark infrastructure to enable charging stations</w:t>
            </w:r>
            <w:r w:rsidR="00BC2492">
              <w:rPr>
                <w:rFonts w:cstheme="minorBidi"/>
              </w:rPr>
              <w:t xml:space="preserve"> provided per</w:t>
            </w:r>
            <w:r>
              <w:rPr>
                <w:rFonts w:cstheme="minorBidi"/>
              </w:rPr>
              <w:t xml:space="preserve"> </w:t>
            </w:r>
            <w:r w:rsidR="00854945">
              <w:rPr>
                <w:rFonts w:cstheme="minorBidi"/>
              </w:rPr>
              <w:t xml:space="preserve">Appendix 1 in </w:t>
            </w:r>
            <w:r w:rsidR="00AE10EE">
              <w:rPr>
                <w:rFonts w:cstheme="minorBidi"/>
              </w:rPr>
              <w:t>‘Embedding sustainability in healthcare facility carparks</w:t>
            </w:r>
            <w:r w:rsidR="00854945">
              <w:rPr>
                <w:rFonts w:cstheme="minorBidi"/>
              </w:rPr>
              <w:t>’ HTA</w:t>
            </w:r>
            <w:r w:rsidR="00BC2492">
              <w:rPr>
                <w:rFonts w:cstheme="minorBidi"/>
              </w:rPr>
              <w:t xml:space="preserve"> “project base budget”</w:t>
            </w:r>
            <w:r w:rsidR="00854945">
              <w:rPr>
                <w:rFonts w:cstheme="minorBidi"/>
              </w:rPr>
              <w:t xml:space="preserve"> </w:t>
            </w:r>
            <w:r w:rsidR="00BC2492">
              <w:rPr>
                <w:rFonts w:cstheme="minorBidi"/>
              </w:rPr>
              <w:t>items. &lt;</w:t>
            </w:r>
            <w:r w:rsidR="00BC2492">
              <w:t xml:space="preserve"> </w:t>
            </w:r>
            <w:r w:rsidR="00BC2492" w:rsidRPr="00BC2492">
              <w:rPr>
                <w:rFonts w:cstheme="minorBidi"/>
              </w:rPr>
              <w:t>https://www.vhba.vic.gov.au/sites/default/files/2024-10/HTA-2024-004-Embedding-sustainability-in-health-facility-carparks.pdf</w:t>
            </w:r>
            <w:r w:rsidR="00BC2492">
              <w:rPr>
                <w:rFonts w:cstheme="minorBidi"/>
              </w:rPr>
              <w:t>&gt;</w:t>
            </w:r>
          </w:p>
        </w:tc>
        <w:tc>
          <w:tcPr>
            <w:tcW w:w="1020" w:type="dxa"/>
          </w:tcPr>
          <w:p w14:paraId="68405023" w14:textId="77777777" w:rsidR="00575263" w:rsidRPr="001C1BFA" w:rsidRDefault="00575263" w:rsidP="001C1BFA">
            <w:pPr>
              <w:pStyle w:val="DHHSbody"/>
              <w:spacing w:line="240" w:lineRule="auto"/>
              <w:rPr>
                <w:rFonts w:cstheme="minorHAnsi"/>
              </w:rPr>
            </w:pPr>
          </w:p>
        </w:tc>
      </w:tr>
    </w:tbl>
    <w:p w14:paraId="29F8518A" w14:textId="77777777" w:rsidR="009E1DB0" w:rsidRPr="001C1BFA" w:rsidRDefault="009E1DB0" w:rsidP="00F979C8">
      <w:pPr>
        <w:pStyle w:val="DHHSbody"/>
      </w:pPr>
      <w:bookmarkStart w:id="15" w:name="_Toc103939973"/>
    </w:p>
    <w:tbl>
      <w:tblPr>
        <w:tblStyle w:val="TableGrid"/>
        <w:tblW w:w="9402" w:type="dxa"/>
        <w:tblInd w:w="137" w:type="dxa"/>
        <w:tblLook w:val="04A0" w:firstRow="1" w:lastRow="0" w:firstColumn="1" w:lastColumn="0" w:noHBand="0" w:noVBand="1"/>
      </w:tblPr>
      <w:tblGrid>
        <w:gridCol w:w="9402"/>
      </w:tblGrid>
      <w:tr w:rsidR="00A122E9" w14:paraId="3F355673" w14:textId="77777777" w:rsidTr="00944B0B">
        <w:trPr>
          <w:cnfStyle w:val="100000000000" w:firstRow="1" w:lastRow="0" w:firstColumn="0" w:lastColumn="0" w:oddVBand="0" w:evenVBand="0" w:oddHBand="0" w:evenHBand="0" w:firstRowFirstColumn="0" w:firstRowLastColumn="0" w:lastRowFirstColumn="0" w:lastRowLastColumn="0"/>
          <w:trHeight w:val="815"/>
        </w:trPr>
        <w:tc>
          <w:tcPr>
            <w:tcW w:w="9402" w:type="dxa"/>
            <w:vAlign w:val="center"/>
          </w:tcPr>
          <w:p w14:paraId="62750B09" w14:textId="08A5F342" w:rsidR="00A122E9" w:rsidRDefault="00A122E9" w:rsidP="00620E92">
            <w:pPr>
              <w:spacing w:after="0" w:line="240" w:lineRule="auto"/>
              <w:rPr>
                <w:rFonts w:cstheme="minorHAnsi"/>
              </w:rPr>
            </w:pPr>
            <w:r w:rsidRPr="00944B0B">
              <w:rPr>
                <w:rFonts w:cstheme="minorHAnsi"/>
                <w:b/>
                <w:bCs/>
                <w:sz w:val="22"/>
                <w:szCs w:val="22"/>
              </w:rPr>
              <w:t xml:space="preserve">Please provide a </w:t>
            </w:r>
            <w:r w:rsidR="00620E92" w:rsidRPr="00944B0B">
              <w:rPr>
                <w:rFonts w:cstheme="minorHAnsi"/>
                <w:b/>
                <w:bCs/>
                <w:sz w:val="22"/>
                <w:szCs w:val="22"/>
              </w:rPr>
              <w:t xml:space="preserve">short justification on why any BAU items have not </w:t>
            </w:r>
            <w:r w:rsidR="00620E92" w:rsidRPr="00620E92">
              <w:rPr>
                <w:rFonts w:cstheme="minorHAnsi"/>
                <w:b/>
                <w:bCs/>
                <w:sz w:val="22"/>
                <w:szCs w:val="22"/>
              </w:rPr>
              <w:t>been</w:t>
            </w:r>
            <w:r w:rsidR="00620E92" w:rsidRPr="00944B0B">
              <w:rPr>
                <w:rFonts w:cstheme="minorHAnsi"/>
                <w:b/>
                <w:bCs/>
                <w:sz w:val="22"/>
                <w:szCs w:val="22"/>
              </w:rPr>
              <w:t xml:space="preserve"> met.</w:t>
            </w:r>
          </w:p>
        </w:tc>
      </w:tr>
      <w:tr w:rsidR="00A122E9" w14:paraId="16E22DD5" w14:textId="77777777" w:rsidTr="00944B0B">
        <w:trPr>
          <w:trHeight w:val="1712"/>
        </w:trPr>
        <w:tc>
          <w:tcPr>
            <w:tcW w:w="9402" w:type="dxa"/>
          </w:tcPr>
          <w:p w14:paraId="7C424F1E" w14:textId="77777777" w:rsidR="00A122E9" w:rsidRDefault="00A122E9" w:rsidP="001C1BFA">
            <w:pPr>
              <w:spacing w:after="0" w:line="240" w:lineRule="auto"/>
              <w:rPr>
                <w:rFonts w:cstheme="minorHAnsi"/>
              </w:rPr>
            </w:pPr>
          </w:p>
        </w:tc>
      </w:tr>
    </w:tbl>
    <w:p w14:paraId="365CDC06" w14:textId="77777777" w:rsidR="009E1DB0" w:rsidRPr="001C1BFA" w:rsidRDefault="00F25FB3" w:rsidP="001C1BFA">
      <w:pPr>
        <w:spacing w:after="0" w:line="240" w:lineRule="auto"/>
        <w:rPr>
          <w:rFonts w:eastAsia="Times New Roman" w:cstheme="minorHAnsi"/>
          <w:bCs/>
          <w:color w:val="A00024" w:themeColor="text2"/>
        </w:rPr>
      </w:pPr>
      <w:r w:rsidRPr="001C1BFA">
        <w:rPr>
          <w:rFonts w:cstheme="minorHAnsi"/>
        </w:rPr>
        <w:br w:type="page"/>
      </w:r>
    </w:p>
    <w:p w14:paraId="23719132" w14:textId="77777777" w:rsidR="009A45AB" w:rsidRPr="001C1BFA" w:rsidRDefault="00F25FB3" w:rsidP="001C1BFA">
      <w:pPr>
        <w:pStyle w:val="Heading1"/>
      </w:pPr>
      <w:bookmarkStart w:id="16" w:name="_Toc194575560"/>
      <w:bookmarkStart w:id="17" w:name="_Toc942416197"/>
      <w:bookmarkStart w:id="18" w:name="_Toc1332375967"/>
      <w:r>
        <w:lastRenderedPageBreak/>
        <w:t>Equipment and procurement</w:t>
      </w:r>
      <w:bookmarkEnd w:id="15"/>
      <w:bookmarkEnd w:id="16"/>
      <w:bookmarkEnd w:id="17"/>
      <w:r>
        <w:t xml:space="preserve"> </w:t>
      </w:r>
      <w:bookmarkEnd w:id="18"/>
    </w:p>
    <w:tbl>
      <w:tblPr>
        <w:tblStyle w:val="TableGrid"/>
        <w:tblW w:w="9390" w:type="dxa"/>
        <w:tblLook w:val="04A0" w:firstRow="1" w:lastRow="0" w:firstColumn="1" w:lastColumn="0" w:noHBand="0" w:noVBand="1"/>
      </w:tblPr>
      <w:tblGrid>
        <w:gridCol w:w="8520"/>
        <w:gridCol w:w="870"/>
      </w:tblGrid>
      <w:tr w:rsidR="00CA6604" w14:paraId="3D30571C" w14:textId="77777777" w:rsidTr="00944B0B">
        <w:trPr>
          <w:cnfStyle w:val="100000000000" w:firstRow="1" w:lastRow="0" w:firstColumn="0" w:lastColumn="0" w:oddVBand="0" w:evenVBand="0" w:oddHBand="0" w:evenHBand="0" w:firstRowFirstColumn="0" w:firstRowLastColumn="0" w:lastRowFirstColumn="0" w:lastRowLastColumn="0"/>
          <w:trHeight w:val="1657"/>
          <w:tblHeader/>
        </w:trPr>
        <w:tc>
          <w:tcPr>
            <w:tcW w:w="0" w:type="dxa"/>
            <w:vAlign w:val="center"/>
          </w:tcPr>
          <w:p w14:paraId="56DBFBC9" w14:textId="77777777" w:rsidR="003A57F7" w:rsidRPr="001A14F8" w:rsidRDefault="00F25FB3" w:rsidP="00BA5C96">
            <w:pPr>
              <w:pStyle w:val="DHHSbody"/>
              <w:spacing w:line="240" w:lineRule="auto"/>
              <w:rPr>
                <w:rFonts w:cstheme="minorHAnsi"/>
                <w:b/>
                <w:bCs/>
                <w:sz w:val="22"/>
                <w:szCs w:val="22"/>
              </w:rPr>
            </w:pPr>
            <w:bookmarkStart w:id="19" w:name="_Hlk103939073"/>
            <w:r>
              <w:rPr>
                <w:rFonts w:cstheme="minorHAnsi"/>
                <w:b/>
                <w:bCs/>
                <w:sz w:val="22"/>
                <w:szCs w:val="22"/>
              </w:rPr>
              <w:t>Standard e</w:t>
            </w:r>
            <w:r w:rsidRPr="001A14F8">
              <w:rPr>
                <w:rFonts w:cstheme="minorHAnsi"/>
                <w:b/>
                <w:bCs/>
                <w:sz w:val="22"/>
                <w:szCs w:val="22"/>
              </w:rPr>
              <w:t xml:space="preserve">nvironmental </w:t>
            </w:r>
            <w:r>
              <w:rPr>
                <w:rFonts w:cstheme="minorHAnsi"/>
                <w:b/>
                <w:bCs/>
                <w:sz w:val="22"/>
                <w:szCs w:val="22"/>
              </w:rPr>
              <w:t>s</w:t>
            </w:r>
            <w:r w:rsidRPr="001A14F8">
              <w:rPr>
                <w:rFonts w:cstheme="minorHAnsi"/>
                <w:b/>
                <w:bCs/>
                <w:sz w:val="22"/>
                <w:szCs w:val="22"/>
              </w:rPr>
              <w:t xml:space="preserve">ustainability </w:t>
            </w:r>
            <w:r>
              <w:rPr>
                <w:rFonts w:cstheme="minorHAnsi"/>
                <w:b/>
                <w:bCs/>
                <w:sz w:val="22"/>
                <w:szCs w:val="22"/>
              </w:rPr>
              <w:t>i</w:t>
            </w:r>
            <w:r w:rsidRPr="001A14F8">
              <w:rPr>
                <w:rFonts w:cstheme="minorHAnsi"/>
                <w:b/>
                <w:bCs/>
                <w:sz w:val="22"/>
                <w:szCs w:val="22"/>
              </w:rPr>
              <w:t>nitiative</w:t>
            </w:r>
            <w:r>
              <w:rPr>
                <w:rFonts w:cstheme="minorHAnsi"/>
                <w:b/>
                <w:bCs/>
                <w:sz w:val="22"/>
                <w:szCs w:val="22"/>
              </w:rPr>
              <w:t>s</w:t>
            </w:r>
          </w:p>
        </w:tc>
        <w:tc>
          <w:tcPr>
            <w:tcW w:w="0" w:type="dxa"/>
            <w:textDirection w:val="btLr"/>
            <w:vAlign w:val="center"/>
          </w:tcPr>
          <w:p w14:paraId="505738F1" w14:textId="77777777" w:rsidR="003A57F7" w:rsidRPr="001A14F8" w:rsidRDefault="00F25FB3" w:rsidP="00BA5C96">
            <w:pPr>
              <w:pStyle w:val="DHHSbody"/>
              <w:spacing w:line="240" w:lineRule="auto"/>
              <w:rPr>
                <w:rFonts w:cstheme="minorHAnsi"/>
                <w:b/>
                <w:bCs/>
                <w:sz w:val="22"/>
                <w:szCs w:val="22"/>
              </w:rPr>
            </w:pPr>
            <w:r w:rsidRPr="001A14F8">
              <w:rPr>
                <w:rFonts w:cstheme="minorHAnsi"/>
                <w:b/>
                <w:bCs/>
                <w:sz w:val="22"/>
                <w:szCs w:val="22"/>
              </w:rPr>
              <w:t>Included (Yes or N/A)</w:t>
            </w:r>
          </w:p>
        </w:tc>
      </w:tr>
      <w:tr w:rsidR="00CA6604" w14:paraId="19505121" w14:textId="77777777" w:rsidTr="00CA6604">
        <w:trPr>
          <w:trHeight w:val="300"/>
        </w:trPr>
        <w:tc>
          <w:tcPr>
            <w:tcW w:w="9390" w:type="dxa"/>
            <w:gridSpan w:val="2"/>
            <w:shd w:val="clear" w:color="auto" w:fill="DCDDDE" w:themeFill="accent5" w:themeFillTint="66"/>
          </w:tcPr>
          <w:p w14:paraId="028A93AF" w14:textId="77777777" w:rsidR="00582A55" w:rsidRPr="001C1BFA" w:rsidRDefault="00F25FB3" w:rsidP="001A14F8">
            <w:pPr>
              <w:pStyle w:val="DHHSbody"/>
              <w:spacing w:line="240" w:lineRule="auto"/>
              <w:rPr>
                <w:rFonts w:cstheme="minorHAnsi"/>
                <w:b/>
                <w:bCs/>
              </w:rPr>
            </w:pPr>
            <w:r w:rsidRPr="001C1BFA">
              <w:rPr>
                <w:rFonts w:cstheme="minorHAnsi"/>
                <w:b/>
                <w:bCs/>
              </w:rPr>
              <w:t>Indoor environment quality </w:t>
            </w:r>
          </w:p>
        </w:tc>
      </w:tr>
      <w:tr w:rsidR="00CA6604" w14:paraId="7BF2483D" w14:textId="77777777" w:rsidTr="00CA6604">
        <w:trPr>
          <w:trHeight w:val="300"/>
        </w:trPr>
        <w:tc>
          <w:tcPr>
            <w:tcW w:w="8520" w:type="dxa"/>
          </w:tcPr>
          <w:p w14:paraId="39452D71" w14:textId="77777777" w:rsidR="00796494" w:rsidRPr="001C1BFA" w:rsidRDefault="00F25FB3" w:rsidP="001A14F8">
            <w:pPr>
              <w:pStyle w:val="DHHSbody"/>
              <w:spacing w:line="240" w:lineRule="auto"/>
              <w:rPr>
                <w:rFonts w:cstheme="minorHAnsi"/>
              </w:rPr>
            </w:pPr>
            <w:r w:rsidRPr="001C1BFA">
              <w:rPr>
                <w:rFonts w:cstheme="minorHAnsi"/>
              </w:rPr>
              <w:t>Use of electrolysed water systems or equivalent for surface cleaning in commercial kitchens. </w:t>
            </w:r>
          </w:p>
        </w:tc>
        <w:tc>
          <w:tcPr>
            <w:tcW w:w="870" w:type="dxa"/>
          </w:tcPr>
          <w:p w14:paraId="2DED1959" w14:textId="77777777" w:rsidR="00796494" w:rsidRPr="001C1BFA" w:rsidRDefault="00796494" w:rsidP="001A14F8">
            <w:pPr>
              <w:pStyle w:val="DHHSbody"/>
              <w:spacing w:line="240" w:lineRule="auto"/>
              <w:rPr>
                <w:rFonts w:cstheme="minorHAnsi"/>
                <w:b/>
                <w:bCs/>
              </w:rPr>
            </w:pPr>
          </w:p>
        </w:tc>
      </w:tr>
      <w:tr w:rsidR="00CA6604" w14:paraId="2272ADA5" w14:textId="77777777" w:rsidTr="00CA6604">
        <w:trPr>
          <w:trHeight w:val="300"/>
        </w:trPr>
        <w:tc>
          <w:tcPr>
            <w:tcW w:w="8520" w:type="dxa"/>
          </w:tcPr>
          <w:p w14:paraId="18CA555B" w14:textId="77777777" w:rsidR="00796494" w:rsidRPr="001C1BFA" w:rsidRDefault="00F25FB3" w:rsidP="001A14F8">
            <w:pPr>
              <w:pStyle w:val="DHHSbody"/>
              <w:spacing w:line="240" w:lineRule="auto"/>
              <w:rPr>
                <w:rFonts w:cstheme="minorHAnsi"/>
              </w:rPr>
            </w:pPr>
            <w:r w:rsidRPr="001C1BFA">
              <w:rPr>
                <w:rFonts w:cstheme="minorHAnsi"/>
              </w:rPr>
              <w:t>A minimum of 30 per cent by cost of loose furniture to be third</w:t>
            </w:r>
            <w:r w:rsidR="00BC0A07">
              <w:rPr>
                <w:rFonts w:cstheme="minorHAnsi"/>
              </w:rPr>
              <w:t>-</w:t>
            </w:r>
            <w:r w:rsidRPr="001C1BFA">
              <w:rPr>
                <w:rFonts w:cstheme="minorHAnsi"/>
              </w:rPr>
              <w:t>party</w:t>
            </w:r>
            <w:r w:rsidR="00BC0A07">
              <w:rPr>
                <w:rFonts w:cstheme="minorHAnsi"/>
              </w:rPr>
              <w:t xml:space="preserve"> </w:t>
            </w:r>
            <w:r w:rsidRPr="001C1BFA">
              <w:rPr>
                <w:rFonts w:cstheme="minorHAnsi"/>
              </w:rPr>
              <w:t xml:space="preserve">certified by a recognised environmental certification scheme, such as GECA, Green Rate, Eco specifier, </w:t>
            </w:r>
            <w:proofErr w:type="spellStart"/>
            <w:r w:rsidRPr="001C1BFA">
              <w:rPr>
                <w:rFonts w:cstheme="minorHAnsi"/>
              </w:rPr>
              <w:t>SMaRT</w:t>
            </w:r>
            <w:proofErr w:type="spellEnd"/>
            <w:r w:rsidRPr="001C1BFA">
              <w:rPr>
                <w:rFonts w:cstheme="minorHAnsi"/>
              </w:rPr>
              <w:t xml:space="preserve"> 4.0, Green Tick or equivalent. </w:t>
            </w:r>
          </w:p>
        </w:tc>
        <w:tc>
          <w:tcPr>
            <w:tcW w:w="870" w:type="dxa"/>
          </w:tcPr>
          <w:p w14:paraId="25394E04" w14:textId="77777777" w:rsidR="00796494" w:rsidRPr="001C1BFA" w:rsidRDefault="00796494" w:rsidP="001A14F8">
            <w:pPr>
              <w:pStyle w:val="DHHSbody"/>
              <w:spacing w:line="240" w:lineRule="auto"/>
              <w:rPr>
                <w:rFonts w:cstheme="minorHAnsi"/>
                <w:b/>
                <w:bCs/>
              </w:rPr>
            </w:pPr>
          </w:p>
        </w:tc>
      </w:tr>
      <w:tr w:rsidR="00CA6604" w14:paraId="5307561B" w14:textId="77777777" w:rsidTr="00CA6604">
        <w:trPr>
          <w:trHeight w:val="300"/>
        </w:trPr>
        <w:tc>
          <w:tcPr>
            <w:tcW w:w="9390" w:type="dxa"/>
            <w:gridSpan w:val="2"/>
            <w:shd w:val="clear" w:color="auto" w:fill="DCDDDE" w:themeFill="accent5" w:themeFillTint="66"/>
          </w:tcPr>
          <w:p w14:paraId="247C63A4" w14:textId="77777777" w:rsidR="00DC6F27" w:rsidRPr="001C1BFA" w:rsidRDefault="00F25FB3" w:rsidP="00DC6F27">
            <w:pPr>
              <w:pStyle w:val="DHHSbody"/>
              <w:spacing w:line="240" w:lineRule="auto"/>
              <w:rPr>
                <w:rFonts w:cstheme="minorHAnsi"/>
                <w:b/>
                <w:bCs/>
              </w:rPr>
            </w:pPr>
            <w:r>
              <w:rPr>
                <w:rFonts w:cstheme="minorHAnsi"/>
                <w:b/>
                <w:bCs/>
              </w:rPr>
              <w:t>Energy efficiency</w:t>
            </w:r>
          </w:p>
        </w:tc>
      </w:tr>
      <w:tr w:rsidR="00CA6604" w14:paraId="0E06F2F7" w14:textId="77777777" w:rsidTr="00CA6604">
        <w:trPr>
          <w:trHeight w:val="300"/>
        </w:trPr>
        <w:tc>
          <w:tcPr>
            <w:tcW w:w="8520" w:type="dxa"/>
          </w:tcPr>
          <w:p w14:paraId="5B7F273E" w14:textId="77777777" w:rsidR="00DC6F27" w:rsidRPr="001C1BFA" w:rsidRDefault="00F25FB3" w:rsidP="00DC6F27">
            <w:pPr>
              <w:pStyle w:val="DHHSbody"/>
              <w:spacing w:line="240" w:lineRule="auto"/>
              <w:rPr>
                <w:rFonts w:cstheme="minorHAnsi"/>
              </w:rPr>
            </w:pPr>
            <w:r w:rsidRPr="001C1BFA">
              <w:rPr>
                <w:rFonts w:cstheme="minorHAnsi"/>
              </w:rPr>
              <w:t>Air conditioners (single phase, non-ducted), clothes washers, clothes dryers, dishwashers, televisions, refrigerators, freezers, computer monitors and pool pumps to have a minimum 5-star energy rating. </w:t>
            </w:r>
          </w:p>
        </w:tc>
        <w:tc>
          <w:tcPr>
            <w:tcW w:w="870" w:type="dxa"/>
          </w:tcPr>
          <w:p w14:paraId="381162C5" w14:textId="77777777" w:rsidR="00DC6F27" w:rsidRPr="001C1BFA" w:rsidRDefault="00DC6F27" w:rsidP="00DC6F27">
            <w:pPr>
              <w:pStyle w:val="DHHSbody"/>
              <w:spacing w:line="240" w:lineRule="auto"/>
              <w:rPr>
                <w:rFonts w:cstheme="minorHAnsi"/>
                <w:b/>
                <w:bCs/>
              </w:rPr>
            </w:pPr>
          </w:p>
        </w:tc>
      </w:tr>
      <w:tr w:rsidR="00E227A0" w14:paraId="41A51E80" w14:textId="77777777" w:rsidTr="00944B0B">
        <w:trPr>
          <w:trHeight w:val="300"/>
        </w:trPr>
        <w:tc>
          <w:tcPr>
            <w:tcW w:w="0" w:type="dxa"/>
            <w:shd w:val="clear" w:color="auto" w:fill="D9D9D9" w:themeFill="background1" w:themeFillShade="D9"/>
          </w:tcPr>
          <w:p w14:paraId="0585BEFA" w14:textId="7A695269" w:rsidR="00E227A0" w:rsidRPr="001C1BFA" w:rsidRDefault="00E227A0" w:rsidP="00DC6F27">
            <w:pPr>
              <w:pStyle w:val="DHHSbody"/>
              <w:spacing w:line="240" w:lineRule="auto"/>
              <w:rPr>
                <w:rFonts w:cstheme="minorHAnsi"/>
              </w:rPr>
            </w:pPr>
            <w:r>
              <w:rPr>
                <w:rFonts w:cstheme="minorHAnsi"/>
                <w:b/>
                <w:bCs/>
              </w:rPr>
              <w:t>Heating and cooling</w:t>
            </w:r>
            <w:r w:rsidRPr="001C1BFA">
              <w:rPr>
                <w:rFonts w:cstheme="minorHAnsi"/>
                <w:b/>
                <w:bCs/>
              </w:rPr>
              <w:t> </w:t>
            </w:r>
          </w:p>
        </w:tc>
        <w:tc>
          <w:tcPr>
            <w:tcW w:w="0" w:type="dxa"/>
            <w:shd w:val="clear" w:color="auto" w:fill="D9D9D9" w:themeFill="background1" w:themeFillShade="D9"/>
          </w:tcPr>
          <w:p w14:paraId="76FC21AF" w14:textId="77777777" w:rsidR="00E227A0" w:rsidRPr="001C1BFA" w:rsidRDefault="00E227A0" w:rsidP="00DC6F27">
            <w:pPr>
              <w:pStyle w:val="DHHSbody"/>
              <w:spacing w:line="240" w:lineRule="auto"/>
              <w:rPr>
                <w:rFonts w:cstheme="minorHAnsi"/>
                <w:b/>
                <w:bCs/>
              </w:rPr>
            </w:pPr>
          </w:p>
        </w:tc>
      </w:tr>
      <w:tr w:rsidR="00E227A0" w14:paraId="0FD11E81" w14:textId="77777777" w:rsidTr="00CA6604">
        <w:trPr>
          <w:trHeight w:val="300"/>
        </w:trPr>
        <w:tc>
          <w:tcPr>
            <w:tcW w:w="8520" w:type="dxa"/>
          </w:tcPr>
          <w:p w14:paraId="657BC31E" w14:textId="5F996D70" w:rsidR="00E227A0" w:rsidRPr="001C1BFA" w:rsidRDefault="00E227A0" w:rsidP="00DC6F27">
            <w:pPr>
              <w:pStyle w:val="DHHSbody"/>
              <w:spacing w:line="240" w:lineRule="auto"/>
              <w:rPr>
                <w:rFonts w:cstheme="minorHAnsi"/>
              </w:rPr>
            </w:pPr>
            <w:r w:rsidRPr="00E227A0">
              <w:rPr>
                <w:rFonts w:cstheme="minorHAnsi"/>
              </w:rPr>
              <w:t>Reverse cycle split system air-conditioning units to be within one star of highest available for output (kW).</w:t>
            </w:r>
          </w:p>
        </w:tc>
        <w:tc>
          <w:tcPr>
            <w:tcW w:w="870" w:type="dxa"/>
          </w:tcPr>
          <w:p w14:paraId="57F93E1F" w14:textId="77777777" w:rsidR="00E227A0" w:rsidRPr="001C1BFA" w:rsidRDefault="00E227A0" w:rsidP="00DC6F27">
            <w:pPr>
              <w:pStyle w:val="DHHSbody"/>
              <w:spacing w:line="240" w:lineRule="auto"/>
              <w:rPr>
                <w:rFonts w:cstheme="minorHAnsi"/>
                <w:b/>
                <w:bCs/>
              </w:rPr>
            </w:pPr>
          </w:p>
        </w:tc>
      </w:tr>
      <w:tr w:rsidR="00CA6604" w14:paraId="106094F0" w14:textId="77777777" w:rsidTr="00CA6604">
        <w:trPr>
          <w:trHeight w:val="300"/>
        </w:trPr>
        <w:tc>
          <w:tcPr>
            <w:tcW w:w="9390" w:type="dxa"/>
            <w:gridSpan w:val="2"/>
            <w:shd w:val="clear" w:color="auto" w:fill="DCDDDE" w:themeFill="accent5" w:themeFillTint="66"/>
          </w:tcPr>
          <w:p w14:paraId="3BA3A793" w14:textId="77777777" w:rsidR="00DC6F27" w:rsidRPr="001C1BFA" w:rsidRDefault="00F25FB3" w:rsidP="00DC6F27">
            <w:pPr>
              <w:pStyle w:val="DHHSbody"/>
              <w:spacing w:line="240" w:lineRule="auto"/>
              <w:rPr>
                <w:rFonts w:cstheme="minorHAnsi"/>
                <w:b/>
                <w:bCs/>
              </w:rPr>
            </w:pPr>
            <w:r w:rsidRPr="001C1BFA">
              <w:rPr>
                <w:rFonts w:cstheme="minorHAnsi"/>
                <w:b/>
                <w:bCs/>
              </w:rPr>
              <w:t>Water management </w:t>
            </w:r>
          </w:p>
        </w:tc>
      </w:tr>
      <w:tr w:rsidR="00CA6604" w14:paraId="134EC056" w14:textId="77777777" w:rsidTr="00CA6604">
        <w:trPr>
          <w:trHeight w:val="300"/>
        </w:trPr>
        <w:tc>
          <w:tcPr>
            <w:tcW w:w="8520" w:type="dxa"/>
          </w:tcPr>
          <w:p w14:paraId="643E6931" w14:textId="77777777" w:rsidR="00DC6F27" w:rsidRPr="001C1BFA" w:rsidRDefault="00F25FB3" w:rsidP="00DC6F27">
            <w:pPr>
              <w:pStyle w:val="DHHSbody"/>
              <w:spacing w:line="240" w:lineRule="auto"/>
              <w:rPr>
                <w:rFonts w:cstheme="minorHAnsi"/>
              </w:rPr>
            </w:pPr>
            <w:r w:rsidRPr="001C1BFA">
              <w:rPr>
                <w:rFonts w:cstheme="minorHAnsi"/>
              </w:rPr>
              <w:t>Water using appliances, such as dish washers and washing machines to be equivalent to 4.5-Star WELS rating or above. </w:t>
            </w:r>
          </w:p>
        </w:tc>
        <w:tc>
          <w:tcPr>
            <w:tcW w:w="870" w:type="dxa"/>
          </w:tcPr>
          <w:p w14:paraId="49566ADF" w14:textId="77777777" w:rsidR="00DC6F27" w:rsidRPr="001C1BFA" w:rsidRDefault="00DC6F27" w:rsidP="00DC6F27">
            <w:pPr>
              <w:pStyle w:val="DHHSbody"/>
              <w:spacing w:line="240" w:lineRule="auto"/>
              <w:rPr>
                <w:rFonts w:cstheme="minorHAnsi"/>
                <w:b/>
                <w:bCs/>
              </w:rPr>
            </w:pPr>
          </w:p>
        </w:tc>
      </w:tr>
      <w:tr w:rsidR="00CA6604" w14:paraId="4C35A38D" w14:textId="77777777" w:rsidTr="00CA6604">
        <w:trPr>
          <w:trHeight w:val="300"/>
        </w:trPr>
        <w:tc>
          <w:tcPr>
            <w:tcW w:w="9390" w:type="dxa"/>
            <w:gridSpan w:val="2"/>
            <w:shd w:val="clear" w:color="auto" w:fill="DCDDDE" w:themeFill="accent5" w:themeFillTint="66"/>
          </w:tcPr>
          <w:p w14:paraId="4F35561E" w14:textId="77777777" w:rsidR="00DC6F27" w:rsidRPr="001C1BFA" w:rsidRDefault="00F25FB3" w:rsidP="00DC6F27">
            <w:pPr>
              <w:pStyle w:val="DHHSbody"/>
              <w:spacing w:line="240" w:lineRule="auto"/>
              <w:rPr>
                <w:rFonts w:cstheme="minorHAnsi"/>
                <w:b/>
                <w:bCs/>
              </w:rPr>
            </w:pPr>
            <w:r w:rsidRPr="001C1BFA">
              <w:rPr>
                <w:rFonts w:cstheme="minorHAnsi"/>
                <w:b/>
                <w:bCs/>
              </w:rPr>
              <w:t>Materials specification and selection </w:t>
            </w:r>
          </w:p>
        </w:tc>
      </w:tr>
      <w:tr w:rsidR="00CA6604" w14:paraId="7EBD67F6" w14:textId="77777777" w:rsidTr="00CA6604">
        <w:trPr>
          <w:trHeight w:val="300"/>
        </w:trPr>
        <w:tc>
          <w:tcPr>
            <w:tcW w:w="8520" w:type="dxa"/>
          </w:tcPr>
          <w:p w14:paraId="40D02C38" w14:textId="77777777" w:rsidR="00DC6F27" w:rsidRPr="001C1BFA" w:rsidRDefault="00F25FB3" w:rsidP="00DC6F27">
            <w:pPr>
              <w:pStyle w:val="DHHSbody"/>
              <w:spacing w:line="240" w:lineRule="auto"/>
              <w:rPr>
                <w:rFonts w:cstheme="minorHAnsi"/>
              </w:rPr>
            </w:pPr>
            <w:r w:rsidRPr="001C1BFA">
              <w:rPr>
                <w:rFonts w:cstheme="minorHAnsi"/>
              </w:rPr>
              <w:t>Re-usable fittings compliant to current performance requirements, furniture and workstations from vacated and/or demolished premises to be re-used or donated to third party uses. </w:t>
            </w:r>
          </w:p>
        </w:tc>
        <w:tc>
          <w:tcPr>
            <w:tcW w:w="870" w:type="dxa"/>
          </w:tcPr>
          <w:p w14:paraId="0D3D2B93" w14:textId="77777777" w:rsidR="00DC6F27" w:rsidRPr="001C1BFA" w:rsidRDefault="00DC6F27" w:rsidP="00DC6F27">
            <w:pPr>
              <w:pStyle w:val="DHHSbody"/>
              <w:spacing w:line="240" w:lineRule="auto"/>
              <w:rPr>
                <w:rFonts w:cstheme="minorHAnsi"/>
                <w:b/>
                <w:bCs/>
              </w:rPr>
            </w:pPr>
          </w:p>
        </w:tc>
      </w:tr>
      <w:tr w:rsidR="00B155C2" w14:paraId="69BCC6E0" w14:textId="77777777" w:rsidTr="00CA6604">
        <w:trPr>
          <w:trHeight w:val="300"/>
        </w:trPr>
        <w:tc>
          <w:tcPr>
            <w:tcW w:w="8520" w:type="dxa"/>
          </w:tcPr>
          <w:p w14:paraId="172BA067" w14:textId="797A779B" w:rsidR="00B155C2" w:rsidRPr="001C1BFA" w:rsidRDefault="00A77722" w:rsidP="00DC6F27">
            <w:pPr>
              <w:pStyle w:val="DHHSbody"/>
              <w:spacing w:line="240" w:lineRule="auto"/>
              <w:rPr>
                <w:rFonts w:cstheme="minorHAnsi"/>
              </w:rPr>
            </w:pPr>
            <w:r w:rsidRPr="00A77722">
              <w:rPr>
                <w:rFonts w:cstheme="minorHAnsi"/>
              </w:rPr>
              <w:t>All timber (structural and architectural) to be Forest Stewardship Council (FSC) certified or recognised equivalent.</w:t>
            </w:r>
          </w:p>
        </w:tc>
        <w:tc>
          <w:tcPr>
            <w:tcW w:w="870" w:type="dxa"/>
          </w:tcPr>
          <w:p w14:paraId="7FB54FA1" w14:textId="77777777" w:rsidR="00B155C2" w:rsidRPr="001C1BFA" w:rsidRDefault="00B155C2" w:rsidP="00DC6F27">
            <w:pPr>
              <w:pStyle w:val="DHHSbody"/>
              <w:spacing w:line="240" w:lineRule="auto"/>
              <w:rPr>
                <w:rFonts w:cstheme="minorHAnsi"/>
                <w:b/>
                <w:bCs/>
              </w:rPr>
            </w:pPr>
          </w:p>
        </w:tc>
      </w:tr>
      <w:tr w:rsidR="00CA6604" w14:paraId="136FFF22" w14:textId="77777777" w:rsidTr="00CA6604">
        <w:trPr>
          <w:trHeight w:val="300"/>
        </w:trPr>
        <w:tc>
          <w:tcPr>
            <w:tcW w:w="9390" w:type="dxa"/>
            <w:gridSpan w:val="2"/>
            <w:shd w:val="clear" w:color="auto" w:fill="DCDDDE" w:themeFill="accent5" w:themeFillTint="66"/>
          </w:tcPr>
          <w:p w14:paraId="434A4619" w14:textId="77777777" w:rsidR="00DC6F27" w:rsidRPr="001C1BFA" w:rsidRDefault="00F25FB3" w:rsidP="00DC6F27">
            <w:pPr>
              <w:pStyle w:val="DHHSbody"/>
              <w:spacing w:line="240" w:lineRule="auto"/>
              <w:rPr>
                <w:rFonts w:cstheme="minorHAnsi"/>
                <w:b/>
                <w:bCs/>
              </w:rPr>
            </w:pPr>
            <w:r w:rsidRPr="001C1BFA">
              <w:rPr>
                <w:rFonts w:cstheme="minorHAnsi"/>
                <w:b/>
                <w:bCs/>
              </w:rPr>
              <w:t>Transport </w:t>
            </w:r>
          </w:p>
        </w:tc>
      </w:tr>
      <w:tr w:rsidR="00CA6604" w14:paraId="2A492920" w14:textId="77777777" w:rsidTr="00CA6604">
        <w:trPr>
          <w:trHeight w:val="300"/>
        </w:trPr>
        <w:tc>
          <w:tcPr>
            <w:tcW w:w="8520" w:type="dxa"/>
          </w:tcPr>
          <w:p w14:paraId="4A9B6ADB" w14:textId="77777777" w:rsidR="00DC6F27" w:rsidRPr="001C1BFA" w:rsidRDefault="00F25FB3" w:rsidP="00DC6F27">
            <w:pPr>
              <w:pStyle w:val="DHHSbody"/>
              <w:spacing w:line="240" w:lineRule="auto"/>
              <w:rPr>
                <w:rFonts w:cstheme="minorHAnsi"/>
              </w:rPr>
            </w:pPr>
            <w:r w:rsidRPr="001C1BFA">
              <w:rPr>
                <w:rFonts w:cstheme="minorHAnsi"/>
              </w:rPr>
              <w:t>Provide tele- and video-conferencing facilities for staff use.  Encourage adoption of tele-medicine where budget allows.</w:t>
            </w:r>
          </w:p>
        </w:tc>
        <w:tc>
          <w:tcPr>
            <w:tcW w:w="870" w:type="dxa"/>
          </w:tcPr>
          <w:p w14:paraId="475F338B" w14:textId="77777777" w:rsidR="00DC6F27" w:rsidRPr="001C1BFA" w:rsidRDefault="00DC6F27" w:rsidP="00DC6F27">
            <w:pPr>
              <w:pStyle w:val="DHHSbody"/>
              <w:spacing w:line="240" w:lineRule="auto"/>
              <w:rPr>
                <w:rFonts w:cstheme="minorHAnsi"/>
                <w:b/>
                <w:bCs/>
              </w:rPr>
            </w:pPr>
          </w:p>
        </w:tc>
      </w:tr>
    </w:tbl>
    <w:p w14:paraId="53BB6AFE" w14:textId="77777777" w:rsidR="00F979C8" w:rsidRDefault="00F979C8" w:rsidP="00F979C8">
      <w:pPr>
        <w:pStyle w:val="DHHSbody"/>
      </w:pPr>
      <w:bookmarkStart w:id="20" w:name="_Toc103939974"/>
      <w:bookmarkEnd w:id="19"/>
    </w:p>
    <w:tbl>
      <w:tblPr>
        <w:tblStyle w:val="TableGrid"/>
        <w:tblW w:w="9402" w:type="dxa"/>
        <w:tblInd w:w="137" w:type="dxa"/>
        <w:tblLook w:val="04A0" w:firstRow="1" w:lastRow="0" w:firstColumn="1" w:lastColumn="0" w:noHBand="0" w:noVBand="1"/>
      </w:tblPr>
      <w:tblGrid>
        <w:gridCol w:w="9402"/>
      </w:tblGrid>
      <w:tr w:rsidR="00620E92" w14:paraId="410B536A" w14:textId="77777777" w:rsidTr="00884BC9">
        <w:trPr>
          <w:cnfStyle w:val="100000000000" w:firstRow="1" w:lastRow="0" w:firstColumn="0" w:lastColumn="0" w:oddVBand="0" w:evenVBand="0" w:oddHBand="0" w:evenHBand="0" w:firstRowFirstColumn="0" w:firstRowLastColumn="0" w:lastRowFirstColumn="0" w:lastRowLastColumn="0"/>
          <w:trHeight w:val="815"/>
        </w:trPr>
        <w:tc>
          <w:tcPr>
            <w:tcW w:w="9402" w:type="dxa"/>
            <w:vAlign w:val="center"/>
          </w:tcPr>
          <w:p w14:paraId="7C862376" w14:textId="77777777" w:rsidR="00620E92" w:rsidRDefault="00620E92" w:rsidP="00884BC9">
            <w:pPr>
              <w:spacing w:after="0" w:line="240" w:lineRule="auto"/>
              <w:rPr>
                <w:rFonts w:cstheme="minorHAnsi"/>
              </w:rPr>
            </w:pPr>
            <w:r w:rsidRPr="00884BC9">
              <w:rPr>
                <w:rFonts w:cstheme="minorHAnsi"/>
                <w:b/>
                <w:bCs/>
                <w:sz w:val="22"/>
                <w:szCs w:val="22"/>
              </w:rPr>
              <w:t xml:space="preserve">Please provide a short justification on why any BAU items have not </w:t>
            </w:r>
            <w:r w:rsidRPr="00620E92">
              <w:rPr>
                <w:rFonts w:cstheme="minorHAnsi"/>
                <w:b/>
                <w:bCs/>
                <w:sz w:val="22"/>
                <w:szCs w:val="22"/>
              </w:rPr>
              <w:t>been</w:t>
            </w:r>
            <w:r w:rsidRPr="00884BC9">
              <w:rPr>
                <w:rFonts w:cstheme="minorHAnsi"/>
                <w:b/>
                <w:bCs/>
                <w:sz w:val="22"/>
                <w:szCs w:val="22"/>
              </w:rPr>
              <w:t xml:space="preserve"> met.</w:t>
            </w:r>
          </w:p>
        </w:tc>
      </w:tr>
      <w:tr w:rsidR="00620E92" w14:paraId="1119BBFA" w14:textId="77777777" w:rsidTr="00884BC9">
        <w:trPr>
          <w:trHeight w:val="1712"/>
        </w:trPr>
        <w:tc>
          <w:tcPr>
            <w:tcW w:w="9402" w:type="dxa"/>
          </w:tcPr>
          <w:p w14:paraId="6A8BD290" w14:textId="77777777" w:rsidR="00620E92" w:rsidRDefault="00620E92" w:rsidP="00884BC9">
            <w:pPr>
              <w:spacing w:after="0" w:line="240" w:lineRule="auto"/>
              <w:rPr>
                <w:rFonts w:cstheme="minorHAnsi"/>
              </w:rPr>
            </w:pPr>
          </w:p>
        </w:tc>
      </w:tr>
    </w:tbl>
    <w:p w14:paraId="58047F38" w14:textId="77777777" w:rsidR="00F979C8" w:rsidRDefault="00F25FB3">
      <w:pPr>
        <w:spacing w:after="0" w:line="240" w:lineRule="auto"/>
      </w:pPr>
      <w:r>
        <w:br w:type="page"/>
      </w:r>
    </w:p>
    <w:p w14:paraId="3F91653B" w14:textId="77777777" w:rsidR="009A45AB" w:rsidRPr="001C1BFA" w:rsidRDefault="00F25FB3" w:rsidP="001C1BFA">
      <w:pPr>
        <w:pStyle w:val="Heading1"/>
      </w:pPr>
      <w:bookmarkStart w:id="21" w:name="_Toc1045894530"/>
      <w:bookmarkStart w:id="22" w:name="_Toc194575561"/>
      <w:bookmarkStart w:id="23" w:name="_Toc209527531"/>
      <w:r>
        <w:lastRenderedPageBreak/>
        <w:t xml:space="preserve">New </w:t>
      </w:r>
      <w:r w:rsidR="00162A68">
        <w:t>c</w:t>
      </w:r>
      <w:r>
        <w:t xml:space="preserve">onstruction, refurbishment, </w:t>
      </w:r>
      <w:r w:rsidR="002B0770">
        <w:t>or</w:t>
      </w:r>
      <w:r>
        <w:t xml:space="preserve"> infrastructure upgrade works</w:t>
      </w:r>
      <w:bookmarkEnd w:id="20"/>
      <w:bookmarkEnd w:id="21"/>
      <w:bookmarkEnd w:id="22"/>
      <w:bookmarkEnd w:id="23"/>
    </w:p>
    <w:tbl>
      <w:tblPr>
        <w:tblStyle w:val="TableGrid"/>
        <w:tblW w:w="9498" w:type="dxa"/>
        <w:tblInd w:w="-5" w:type="dxa"/>
        <w:tblLayout w:type="fixed"/>
        <w:tblLook w:val="04A0" w:firstRow="1" w:lastRow="0" w:firstColumn="1" w:lastColumn="0" w:noHBand="0" w:noVBand="1"/>
      </w:tblPr>
      <w:tblGrid>
        <w:gridCol w:w="8685"/>
        <w:gridCol w:w="813"/>
      </w:tblGrid>
      <w:tr w:rsidR="00CA6604" w14:paraId="27C6C478" w14:textId="77777777" w:rsidTr="00944B0B">
        <w:trPr>
          <w:cnfStyle w:val="100000000000" w:firstRow="1" w:lastRow="0" w:firstColumn="0" w:lastColumn="0" w:oddVBand="0" w:evenVBand="0" w:oddHBand="0" w:evenHBand="0" w:firstRowFirstColumn="0" w:firstRowLastColumn="0" w:lastRowFirstColumn="0" w:lastRowLastColumn="0"/>
          <w:cantSplit/>
          <w:trHeight w:val="1535"/>
          <w:tblHeader/>
        </w:trPr>
        <w:tc>
          <w:tcPr>
            <w:tcW w:w="0" w:type="dxa"/>
            <w:vAlign w:val="center"/>
            <w:hideMark/>
          </w:tcPr>
          <w:p w14:paraId="47E552C3" w14:textId="77777777" w:rsidR="003A57F7" w:rsidRPr="001A14F8" w:rsidRDefault="00F25FB3" w:rsidP="00BA5C96">
            <w:pPr>
              <w:pStyle w:val="VHBAfigurecaption"/>
              <w:keepNext w:val="0"/>
              <w:keepLines w:val="0"/>
              <w:rPr>
                <w:rFonts w:asciiTheme="minorHAnsi" w:hAnsiTheme="minorHAnsi" w:cstheme="minorBidi"/>
                <w:sz w:val="22"/>
                <w:szCs w:val="22"/>
              </w:rPr>
            </w:pPr>
            <w:r w:rsidRPr="6FC33342">
              <w:rPr>
                <w:rFonts w:cstheme="minorBidi"/>
                <w:sz w:val="22"/>
                <w:szCs w:val="22"/>
              </w:rPr>
              <w:t>Standard environmental sustainability initiatives</w:t>
            </w:r>
          </w:p>
        </w:tc>
        <w:tc>
          <w:tcPr>
            <w:tcW w:w="0" w:type="dxa"/>
            <w:textDirection w:val="btLr"/>
            <w:vAlign w:val="center"/>
            <w:hideMark/>
          </w:tcPr>
          <w:p w14:paraId="43A4E3DF" w14:textId="77777777" w:rsidR="003A57F7" w:rsidRPr="001A14F8" w:rsidRDefault="00F25FB3" w:rsidP="00BA5C96">
            <w:pPr>
              <w:pStyle w:val="VHBAfigurecaption"/>
              <w:keepNext w:val="0"/>
              <w:keepLines w:val="0"/>
              <w:spacing w:before="0"/>
              <w:rPr>
                <w:rFonts w:asciiTheme="minorHAnsi" w:hAnsiTheme="minorHAnsi" w:cstheme="minorHAnsi"/>
                <w:sz w:val="22"/>
                <w:szCs w:val="22"/>
              </w:rPr>
            </w:pPr>
            <w:r w:rsidRPr="001A14F8">
              <w:rPr>
                <w:rFonts w:cstheme="minorHAnsi"/>
                <w:bCs/>
                <w:sz w:val="22"/>
                <w:szCs w:val="22"/>
              </w:rPr>
              <w:t>Included (Yes or N/A)</w:t>
            </w:r>
          </w:p>
        </w:tc>
      </w:tr>
      <w:tr w:rsidR="00CA6604" w14:paraId="3CD58E77" w14:textId="77777777" w:rsidTr="00CA6604">
        <w:trPr>
          <w:trHeight w:val="300"/>
        </w:trPr>
        <w:tc>
          <w:tcPr>
            <w:tcW w:w="9498" w:type="dxa"/>
            <w:gridSpan w:val="2"/>
            <w:shd w:val="clear" w:color="auto" w:fill="DCDDDE" w:themeFill="accent5" w:themeFillTint="66"/>
            <w:hideMark/>
          </w:tcPr>
          <w:p w14:paraId="0F6BFCFF" w14:textId="77777777" w:rsidR="001C1BFA" w:rsidRPr="001A14F8" w:rsidRDefault="00F25FB3" w:rsidP="001A14F8">
            <w:pPr>
              <w:pStyle w:val="DHHSbody"/>
              <w:spacing w:line="240" w:lineRule="auto"/>
              <w:rPr>
                <w:rFonts w:cstheme="minorHAnsi"/>
                <w:b/>
                <w:bCs/>
              </w:rPr>
            </w:pPr>
            <w:bookmarkStart w:id="24" w:name="_Toc103939975"/>
            <w:r w:rsidRPr="001A14F8">
              <w:rPr>
                <w:rFonts w:cstheme="minorHAnsi"/>
                <w:b/>
                <w:bCs/>
              </w:rPr>
              <w:t>Systems, processes, and guidance</w:t>
            </w:r>
            <w:bookmarkEnd w:id="24"/>
            <w:r w:rsidRPr="001A14F8">
              <w:rPr>
                <w:rFonts w:cstheme="minorHAnsi"/>
                <w:b/>
                <w:bCs/>
              </w:rPr>
              <w:t> </w:t>
            </w:r>
          </w:p>
        </w:tc>
      </w:tr>
      <w:tr w:rsidR="00CA6604" w14:paraId="30680411" w14:textId="77777777" w:rsidTr="00CA6604">
        <w:trPr>
          <w:trHeight w:val="300"/>
        </w:trPr>
        <w:tc>
          <w:tcPr>
            <w:tcW w:w="8685" w:type="dxa"/>
            <w:hideMark/>
          </w:tcPr>
          <w:p w14:paraId="0A677EA7" w14:textId="4ED9602A" w:rsidR="006F1FF0" w:rsidRPr="00944B0B" w:rsidRDefault="006F1FF0" w:rsidP="006F1FF0">
            <w:pPr>
              <w:rPr>
                <w:rFonts w:cstheme="minorHAnsi"/>
              </w:rPr>
            </w:pPr>
            <w:r w:rsidRPr="00944B0B">
              <w:rPr>
                <w:rFonts w:cstheme="minorHAnsi"/>
              </w:rPr>
              <w:t xml:space="preserve"> If new engineering services are installed, or existing systems are augmented, the project should adopt an appropriate level of commissioning in alignment with the system complexity and the level of acuity of the facility. Correct commissioning ensures functionality as per the design intent.</w:t>
            </w:r>
          </w:p>
          <w:p w14:paraId="67C73E2D" w14:textId="4C296C19" w:rsidR="00AE1018" w:rsidRPr="001C1BFA" w:rsidRDefault="00AE1018" w:rsidP="001A14F8">
            <w:pPr>
              <w:pStyle w:val="DHHSbody"/>
              <w:spacing w:line="240" w:lineRule="auto"/>
              <w:rPr>
                <w:rFonts w:cstheme="minorHAnsi"/>
              </w:rPr>
            </w:pPr>
          </w:p>
        </w:tc>
        <w:tc>
          <w:tcPr>
            <w:tcW w:w="813" w:type="dxa"/>
            <w:hideMark/>
          </w:tcPr>
          <w:p w14:paraId="61A9211B"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485ADBC" w14:textId="77777777" w:rsidTr="00CA6604">
        <w:trPr>
          <w:trHeight w:val="300"/>
        </w:trPr>
        <w:tc>
          <w:tcPr>
            <w:tcW w:w="8685" w:type="dxa"/>
            <w:hideMark/>
          </w:tcPr>
          <w:p w14:paraId="2170D24D" w14:textId="77777777" w:rsidR="00AE1018" w:rsidRPr="001C1BFA" w:rsidRDefault="00F25FB3" w:rsidP="001A14F8">
            <w:pPr>
              <w:pStyle w:val="DHHSbody"/>
              <w:spacing w:line="240" w:lineRule="auto"/>
              <w:rPr>
                <w:rFonts w:cstheme="minorHAnsi"/>
              </w:rPr>
            </w:pPr>
            <w:r w:rsidRPr="001C1BFA">
              <w:rPr>
                <w:rFonts w:cstheme="minorHAnsi"/>
              </w:rPr>
              <w:t>A building user guide is to be provided to the operator detailing:  </w:t>
            </w:r>
          </w:p>
          <w:p w14:paraId="00408A73"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energy and environmental strategy for the building  </w:t>
            </w:r>
          </w:p>
          <w:p w14:paraId="470C1347"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modelled performance targets  </w:t>
            </w:r>
          </w:p>
          <w:p w14:paraId="354C58CC"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building monitoring system  </w:t>
            </w:r>
          </w:p>
          <w:p w14:paraId="4CF74F58"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details of sustainable features and any operational requirements.  </w:t>
            </w:r>
          </w:p>
        </w:tc>
        <w:tc>
          <w:tcPr>
            <w:tcW w:w="813" w:type="dxa"/>
            <w:hideMark/>
          </w:tcPr>
          <w:p w14:paraId="46ABB684"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281A11B3" w14:textId="77777777" w:rsidTr="00CA6604">
        <w:trPr>
          <w:trHeight w:val="300"/>
        </w:trPr>
        <w:tc>
          <w:tcPr>
            <w:tcW w:w="8685" w:type="dxa"/>
            <w:hideMark/>
          </w:tcPr>
          <w:p w14:paraId="5766DF96" w14:textId="77777777" w:rsidR="00AE1018" w:rsidRPr="001C1BFA" w:rsidRDefault="00F25FB3" w:rsidP="001A14F8">
            <w:pPr>
              <w:pStyle w:val="DHHSbody"/>
              <w:spacing w:line="240" w:lineRule="auto"/>
              <w:rPr>
                <w:rFonts w:cstheme="minorHAnsi"/>
              </w:rPr>
            </w:pPr>
            <w:r w:rsidRPr="001C1BFA">
              <w:rPr>
                <w:rFonts w:cstheme="minorHAnsi"/>
              </w:rPr>
              <w:t xml:space="preserve">Provide VHBA, via email to </w:t>
            </w:r>
            <w:r w:rsidRPr="001A14F8">
              <w:rPr>
                <w:rFonts w:cstheme="minorHAnsi"/>
              </w:rPr>
              <w:t>edms@</w:t>
            </w:r>
            <w:r w:rsidR="007A4E5B">
              <w:rPr>
                <w:rFonts w:cstheme="minorHAnsi"/>
              </w:rPr>
              <w:t>health</w:t>
            </w:r>
            <w:r w:rsidRPr="001A14F8">
              <w:rPr>
                <w:rFonts w:cstheme="minorHAnsi"/>
              </w:rPr>
              <w:t>.vic.gov.au</w:t>
            </w:r>
            <w:r w:rsidRPr="001C1BFA">
              <w:rPr>
                <w:rFonts w:cstheme="minorHAnsi"/>
              </w:rPr>
              <w:t>, the environmental data management system (EDMS) requirements template (see Appendix 5 of VHBA’s sustainability guidelines) if the floor area, building use, or energy supply of the asset changes. </w:t>
            </w:r>
          </w:p>
        </w:tc>
        <w:tc>
          <w:tcPr>
            <w:tcW w:w="813" w:type="dxa"/>
            <w:hideMark/>
          </w:tcPr>
          <w:p w14:paraId="209C529D"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331A55D1" w14:textId="77777777" w:rsidTr="00CA6604">
        <w:trPr>
          <w:trHeight w:val="300"/>
        </w:trPr>
        <w:tc>
          <w:tcPr>
            <w:tcW w:w="9498" w:type="dxa"/>
            <w:gridSpan w:val="2"/>
            <w:shd w:val="clear" w:color="auto" w:fill="DCDDDE" w:themeFill="accent5" w:themeFillTint="66"/>
            <w:hideMark/>
          </w:tcPr>
          <w:p w14:paraId="0BF52FAD" w14:textId="77777777" w:rsidR="001C1BFA" w:rsidRDefault="00F25FB3" w:rsidP="001A14F8">
            <w:pPr>
              <w:pStyle w:val="DHHSbody"/>
              <w:spacing w:line="240" w:lineRule="auto"/>
              <w:rPr>
                <w:rFonts w:cstheme="minorHAnsi"/>
                <w:b/>
                <w:bCs/>
              </w:rPr>
            </w:pPr>
            <w:bookmarkStart w:id="25" w:name="_Toc103939976"/>
            <w:r w:rsidRPr="001A14F8">
              <w:rPr>
                <w:rFonts w:cstheme="minorHAnsi"/>
                <w:b/>
                <w:bCs/>
              </w:rPr>
              <w:t>Indoor environment quality</w:t>
            </w:r>
            <w:bookmarkEnd w:id="25"/>
            <w:r w:rsidRPr="001A14F8">
              <w:rPr>
                <w:rFonts w:cstheme="minorHAnsi"/>
                <w:b/>
                <w:bCs/>
              </w:rPr>
              <w:t> </w:t>
            </w:r>
          </w:p>
          <w:p w14:paraId="7DD6C396" w14:textId="5A103816" w:rsidR="001C1BFA" w:rsidRPr="00944B0B" w:rsidRDefault="00224E71" w:rsidP="001A14F8">
            <w:pPr>
              <w:pStyle w:val="DHHSbody"/>
              <w:spacing w:line="240" w:lineRule="auto"/>
              <w:rPr>
                <w:rFonts w:cstheme="minorHAnsi"/>
                <w:i/>
              </w:rPr>
            </w:pPr>
            <w:r w:rsidRPr="00944B0B">
              <w:rPr>
                <w:rFonts w:cstheme="minorHAnsi"/>
                <w:bCs/>
                <w:i/>
              </w:rPr>
              <w:t>(</w:t>
            </w:r>
            <w:proofErr w:type="gramStart"/>
            <w:r w:rsidRPr="00944B0B">
              <w:rPr>
                <w:rFonts w:cstheme="minorHAnsi"/>
                <w:bCs/>
                <w:i/>
              </w:rPr>
              <w:t>note</w:t>
            </w:r>
            <w:proofErr w:type="gramEnd"/>
            <w:r w:rsidRPr="00944B0B">
              <w:rPr>
                <w:rFonts w:cstheme="minorHAnsi"/>
                <w:bCs/>
                <w:i/>
              </w:rPr>
              <w:t xml:space="preserve">: refer </w:t>
            </w:r>
            <w:r w:rsidR="009B0241" w:rsidRPr="00944B0B">
              <w:rPr>
                <w:rFonts w:cstheme="minorHAnsi"/>
                <w:bCs/>
                <w:i/>
              </w:rPr>
              <w:t>‘Biophilic design for health</w:t>
            </w:r>
            <w:r w:rsidR="00B14323" w:rsidRPr="00944B0B">
              <w:rPr>
                <w:rFonts w:cstheme="minorHAnsi"/>
                <w:bCs/>
                <w:i/>
              </w:rPr>
              <w:t xml:space="preserve"> </w:t>
            </w:r>
            <w:r w:rsidR="009B0241" w:rsidRPr="00944B0B">
              <w:rPr>
                <w:rFonts w:cstheme="minorHAnsi"/>
                <w:bCs/>
                <w:i/>
              </w:rPr>
              <w:t xml:space="preserve">care </w:t>
            </w:r>
            <w:r w:rsidR="00B14323" w:rsidRPr="00944B0B">
              <w:rPr>
                <w:rFonts w:cstheme="minorHAnsi"/>
                <w:bCs/>
                <w:i/>
              </w:rPr>
              <w:t xml:space="preserve">facilities’ HTA for </w:t>
            </w:r>
            <w:r w:rsidR="00180F53" w:rsidRPr="00944B0B">
              <w:rPr>
                <w:rFonts w:cstheme="minorHAnsi"/>
                <w:bCs/>
                <w:i/>
              </w:rPr>
              <w:t>further opportunities to enhance indoor environment quality</w:t>
            </w:r>
            <w:r w:rsidR="00180F53">
              <w:rPr>
                <w:rFonts w:cstheme="minorHAnsi"/>
                <w:bCs/>
                <w:i/>
              </w:rPr>
              <w:t xml:space="preserve"> &lt;</w:t>
            </w:r>
            <w:r w:rsidR="00641F61">
              <w:t xml:space="preserve"> </w:t>
            </w:r>
            <w:r w:rsidR="00641F61" w:rsidRPr="00641F61">
              <w:rPr>
                <w:rFonts w:cstheme="minorHAnsi"/>
                <w:bCs/>
                <w:i/>
              </w:rPr>
              <w:t>https://www.vhba.vic.gov.au/sites/default/files/2024-10/HTA-2024-003-Biophilic-Design.pdf</w:t>
            </w:r>
            <w:r w:rsidR="00641F61">
              <w:rPr>
                <w:rFonts w:cstheme="minorHAnsi"/>
                <w:bCs/>
                <w:i/>
              </w:rPr>
              <w:t>&gt;</w:t>
            </w:r>
          </w:p>
        </w:tc>
      </w:tr>
      <w:tr w:rsidR="00CA6604" w14:paraId="252BF303" w14:textId="77777777" w:rsidTr="00CA6604">
        <w:trPr>
          <w:trHeight w:val="300"/>
        </w:trPr>
        <w:tc>
          <w:tcPr>
            <w:tcW w:w="8685" w:type="dxa"/>
            <w:hideMark/>
          </w:tcPr>
          <w:p w14:paraId="145B0460" w14:textId="77777777" w:rsidR="00AE1018" w:rsidRPr="001C1BFA" w:rsidRDefault="00F25FB3" w:rsidP="001A14F8">
            <w:pPr>
              <w:pStyle w:val="DHHSbody"/>
              <w:spacing w:line="240" w:lineRule="auto"/>
              <w:rPr>
                <w:rFonts w:cstheme="minorHAnsi"/>
              </w:rPr>
            </w:pPr>
            <w:r w:rsidRPr="001C1BFA">
              <w:rPr>
                <w:rFonts w:cstheme="minorHAnsi"/>
              </w:rPr>
              <w:t>Internal layout to reduce excessive solar heat gain for patient areas. </w:t>
            </w:r>
          </w:p>
        </w:tc>
        <w:tc>
          <w:tcPr>
            <w:tcW w:w="813" w:type="dxa"/>
            <w:hideMark/>
          </w:tcPr>
          <w:p w14:paraId="02C39B5D"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AF3E93B" w14:textId="77777777" w:rsidTr="00CA6604">
        <w:trPr>
          <w:trHeight w:val="300"/>
        </w:trPr>
        <w:tc>
          <w:tcPr>
            <w:tcW w:w="8685" w:type="dxa"/>
            <w:hideMark/>
          </w:tcPr>
          <w:p w14:paraId="221684B9" w14:textId="77777777" w:rsidR="00AE1018" w:rsidRPr="001C1BFA" w:rsidRDefault="00F25FB3" w:rsidP="001A14F8">
            <w:pPr>
              <w:pStyle w:val="DHHSbody"/>
              <w:spacing w:line="240" w:lineRule="auto"/>
              <w:rPr>
                <w:rFonts w:cstheme="minorHAnsi"/>
              </w:rPr>
            </w:pPr>
            <w:r w:rsidRPr="001C1BFA">
              <w:rPr>
                <w:rFonts w:cstheme="minorHAnsi"/>
              </w:rPr>
              <w:t>Treat doorways and other external openings to manage prevailing winds and draughts. </w:t>
            </w:r>
          </w:p>
        </w:tc>
        <w:tc>
          <w:tcPr>
            <w:tcW w:w="813" w:type="dxa"/>
            <w:hideMark/>
          </w:tcPr>
          <w:p w14:paraId="54EE7463"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0474E89E" w14:textId="77777777" w:rsidTr="00CA6604">
        <w:trPr>
          <w:trHeight w:val="300"/>
        </w:trPr>
        <w:tc>
          <w:tcPr>
            <w:tcW w:w="8685" w:type="dxa"/>
          </w:tcPr>
          <w:p w14:paraId="5A477285" w14:textId="77777777" w:rsidR="00AE1018" w:rsidRPr="001C1BFA" w:rsidRDefault="00F25FB3" w:rsidP="001A14F8">
            <w:pPr>
              <w:pStyle w:val="DHHSbody"/>
              <w:spacing w:line="240" w:lineRule="auto"/>
              <w:rPr>
                <w:rFonts w:cstheme="minorHAnsi"/>
              </w:rPr>
            </w:pPr>
            <w:r w:rsidRPr="001C1BFA">
              <w:rPr>
                <w:rFonts w:cstheme="minorHAnsi"/>
              </w:rPr>
              <w:t>Inclusion of internal stairs to promote internal staff and patient movement, noting requirements for universal design.</w:t>
            </w:r>
          </w:p>
        </w:tc>
        <w:tc>
          <w:tcPr>
            <w:tcW w:w="813" w:type="dxa"/>
          </w:tcPr>
          <w:p w14:paraId="02013C5A" w14:textId="77777777" w:rsidR="00AE1018" w:rsidRPr="001C1BFA" w:rsidRDefault="00AE1018" w:rsidP="001A14F8">
            <w:pPr>
              <w:pStyle w:val="paragraph"/>
              <w:rPr>
                <w:rFonts w:asciiTheme="minorHAnsi" w:hAnsiTheme="minorHAnsi" w:cstheme="minorHAnsi"/>
                <w:sz w:val="20"/>
                <w:szCs w:val="20"/>
              </w:rPr>
            </w:pPr>
          </w:p>
        </w:tc>
      </w:tr>
      <w:tr w:rsidR="00CA6604" w14:paraId="6060DFDC" w14:textId="77777777" w:rsidTr="00CA6604">
        <w:trPr>
          <w:trHeight w:val="300"/>
        </w:trPr>
        <w:tc>
          <w:tcPr>
            <w:tcW w:w="8685" w:type="dxa"/>
            <w:hideMark/>
          </w:tcPr>
          <w:p w14:paraId="140CB76A" w14:textId="77777777" w:rsidR="00AE1018" w:rsidRPr="001C1BFA" w:rsidRDefault="00F25FB3" w:rsidP="001A14F8">
            <w:pPr>
              <w:pStyle w:val="DHHSbody"/>
              <w:spacing w:line="240" w:lineRule="auto"/>
              <w:rPr>
                <w:rFonts w:cstheme="minorHAnsi"/>
              </w:rPr>
            </w:pPr>
            <w:r w:rsidRPr="001C1BFA">
              <w:rPr>
                <w:rFonts w:cstheme="minorHAnsi"/>
              </w:rPr>
              <w:t>Use of electrolysed water systems or equivalent for surface cleaning in commercial kitchens. </w:t>
            </w:r>
          </w:p>
        </w:tc>
        <w:tc>
          <w:tcPr>
            <w:tcW w:w="813" w:type="dxa"/>
            <w:hideMark/>
          </w:tcPr>
          <w:p w14:paraId="46E528F3"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8726AA2" w14:textId="77777777" w:rsidTr="00CA6604">
        <w:trPr>
          <w:trHeight w:val="300"/>
        </w:trPr>
        <w:tc>
          <w:tcPr>
            <w:tcW w:w="8685" w:type="dxa"/>
          </w:tcPr>
          <w:p w14:paraId="7F78DA87" w14:textId="77777777" w:rsidR="00AE1018" w:rsidRPr="001C1BFA" w:rsidRDefault="00F25FB3" w:rsidP="001A14F8">
            <w:pPr>
              <w:pStyle w:val="DHHSbody"/>
              <w:spacing w:line="240" w:lineRule="auto"/>
              <w:rPr>
                <w:rFonts w:cstheme="minorHAnsi"/>
              </w:rPr>
            </w:pPr>
            <w:r w:rsidRPr="001C1BFA">
              <w:rPr>
                <w:rFonts w:cstheme="minorHAnsi"/>
              </w:rPr>
              <w:t>Locate outside air intakes away from major roads, loading docks and waste collection to reduce contaminants from entering the building.</w:t>
            </w:r>
          </w:p>
        </w:tc>
        <w:tc>
          <w:tcPr>
            <w:tcW w:w="813" w:type="dxa"/>
          </w:tcPr>
          <w:p w14:paraId="5A64648D" w14:textId="77777777" w:rsidR="00AE1018" w:rsidRPr="001C1BFA" w:rsidRDefault="00AE1018" w:rsidP="001A14F8">
            <w:pPr>
              <w:pStyle w:val="paragraph"/>
              <w:rPr>
                <w:rFonts w:asciiTheme="minorHAnsi" w:hAnsiTheme="minorHAnsi" w:cstheme="minorHAnsi"/>
                <w:sz w:val="20"/>
                <w:szCs w:val="20"/>
              </w:rPr>
            </w:pPr>
          </w:p>
        </w:tc>
      </w:tr>
      <w:tr w:rsidR="00CA6604" w14:paraId="06109189" w14:textId="77777777" w:rsidTr="00CA6604">
        <w:trPr>
          <w:trHeight w:val="300"/>
        </w:trPr>
        <w:tc>
          <w:tcPr>
            <w:tcW w:w="8685" w:type="dxa"/>
            <w:hideMark/>
          </w:tcPr>
          <w:p w14:paraId="3871BAE5" w14:textId="77777777" w:rsidR="00AE1018" w:rsidRPr="001C1BFA" w:rsidRDefault="00F25FB3" w:rsidP="001A14F8">
            <w:pPr>
              <w:pStyle w:val="DHHSbody"/>
              <w:spacing w:line="240" w:lineRule="auto"/>
              <w:rPr>
                <w:rFonts w:cstheme="minorHAnsi"/>
              </w:rPr>
            </w:pPr>
            <w:r w:rsidRPr="001C1BFA">
              <w:rPr>
                <w:rFonts w:cstheme="minorHAnsi"/>
              </w:rPr>
              <w:t>Design for a potential wider and more variable internal temperature band (such as 19 to 26° Celsius) adjusted for seasonal variation, unless contraindicated for clinical or operational reasons. </w:t>
            </w:r>
          </w:p>
        </w:tc>
        <w:tc>
          <w:tcPr>
            <w:tcW w:w="813" w:type="dxa"/>
            <w:hideMark/>
          </w:tcPr>
          <w:p w14:paraId="7E1BA832"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29FC9732" w14:textId="77777777" w:rsidTr="00CA6604">
        <w:trPr>
          <w:trHeight w:val="300"/>
        </w:trPr>
        <w:tc>
          <w:tcPr>
            <w:tcW w:w="8685" w:type="dxa"/>
            <w:hideMark/>
          </w:tcPr>
          <w:p w14:paraId="44ABE28D" w14:textId="77777777" w:rsidR="00AE1018" w:rsidRPr="001C1BFA" w:rsidRDefault="00F25FB3" w:rsidP="001A14F8">
            <w:pPr>
              <w:pStyle w:val="DHHSbody"/>
              <w:spacing w:line="240" w:lineRule="auto"/>
              <w:rPr>
                <w:rFonts w:cstheme="minorHAnsi"/>
              </w:rPr>
            </w:pPr>
            <w:r w:rsidRPr="001C1BFA">
              <w:rPr>
                <w:rFonts w:cstheme="minorHAnsi"/>
              </w:rPr>
              <w:t>All paints, adhesives, sealants, wall and ceiling coverings to meet the following total volatile organic compounds (TVOC) in g/L of ready to use products:  </w:t>
            </w:r>
          </w:p>
          <w:p w14:paraId="111F1464"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Interior wall and ceiling paint – 5g/L  </w:t>
            </w:r>
          </w:p>
          <w:p w14:paraId="705DF9A5"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General purpose adhesives and sealants, trims, varnishes, wood stains, primers, sealers and prep coats – 75g/L  </w:t>
            </w:r>
          </w:p>
          <w:p w14:paraId="603F2D6B"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One and two pack performance coating for floors, acoustic sealants, architectural sealant, waterproofing membrane and sealant, fire retardant sealants and adhesives, structural glazing adhesive, wood flooring and laminate adhesives and sealants – 250g/L  </w:t>
            </w:r>
          </w:p>
          <w:p w14:paraId="72BE5316"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Carpets: 0.5mg/m2/hour under ASTM D5116 test protocol for Total VOC; 0.05mg/m2/hour under ASTM D5116 test protocol for 4-PC  </w:t>
            </w:r>
          </w:p>
          <w:p w14:paraId="0A865E71" w14:textId="77777777" w:rsidR="00AE1018" w:rsidRPr="001C1BFA" w:rsidRDefault="00F25FB3" w:rsidP="007A4E5B">
            <w:pPr>
              <w:pStyle w:val="DHHSbody"/>
              <w:numPr>
                <w:ilvl w:val="0"/>
                <w:numId w:val="27"/>
              </w:numPr>
              <w:spacing w:line="240" w:lineRule="auto"/>
              <w:ind w:left="357" w:hanging="357"/>
              <w:contextualSpacing/>
              <w:rPr>
                <w:rFonts w:cstheme="minorHAnsi"/>
              </w:rPr>
            </w:pPr>
            <w:r w:rsidRPr="001C1BFA">
              <w:rPr>
                <w:rFonts w:cstheme="minorHAnsi"/>
              </w:rPr>
              <w:t>All plywood, particleboard, MDF and LVL to meet formaldehyde limits of no more than 1mg/L  </w:t>
            </w:r>
          </w:p>
          <w:p w14:paraId="5FE1DACF" w14:textId="77777777" w:rsidR="00AE1018" w:rsidRPr="001C1BFA" w:rsidRDefault="00F25FB3" w:rsidP="007A4E5B">
            <w:pPr>
              <w:pStyle w:val="DHHSbody"/>
              <w:numPr>
                <w:ilvl w:val="0"/>
                <w:numId w:val="27"/>
              </w:numPr>
              <w:spacing w:line="240" w:lineRule="auto"/>
              <w:ind w:left="357" w:hanging="357"/>
              <w:contextualSpacing/>
              <w:rPr>
                <w:rFonts w:cstheme="minorBidi"/>
              </w:rPr>
            </w:pPr>
            <w:r w:rsidRPr="55D612C1">
              <w:rPr>
                <w:rFonts w:cstheme="minorBidi"/>
              </w:rPr>
              <w:lastRenderedPageBreak/>
              <w:t>All high pressure and compact laminates to meet formaldehyde limits of no more than 0.1 mg/m²hr.  </w:t>
            </w:r>
          </w:p>
        </w:tc>
        <w:tc>
          <w:tcPr>
            <w:tcW w:w="813" w:type="dxa"/>
            <w:hideMark/>
          </w:tcPr>
          <w:p w14:paraId="76941528"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lastRenderedPageBreak/>
              <w:t> </w:t>
            </w:r>
          </w:p>
        </w:tc>
      </w:tr>
      <w:tr w:rsidR="00CA6604" w14:paraId="7325ED0B" w14:textId="77777777" w:rsidTr="00CA6604">
        <w:trPr>
          <w:trHeight w:val="300"/>
        </w:trPr>
        <w:tc>
          <w:tcPr>
            <w:tcW w:w="8685" w:type="dxa"/>
            <w:hideMark/>
          </w:tcPr>
          <w:p w14:paraId="5A410FC9" w14:textId="77777777" w:rsidR="00AE1018" w:rsidRPr="001C1BFA" w:rsidRDefault="00F25FB3" w:rsidP="001A14F8">
            <w:pPr>
              <w:pStyle w:val="DHHSbody"/>
              <w:spacing w:line="240" w:lineRule="auto"/>
              <w:rPr>
                <w:rFonts w:cstheme="minorHAnsi"/>
              </w:rPr>
            </w:pPr>
            <w:r w:rsidRPr="001C1BFA">
              <w:rPr>
                <w:rFonts w:cstheme="minorHAnsi"/>
              </w:rPr>
              <w:t>Acoustic treatment to meet best practice guidelines for noise levels, reverberation and acoustic separation as per current AS/NZS 2107:2016 standard. </w:t>
            </w:r>
          </w:p>
        </w:tc>
        <w:tc>
          <w:tcPr>
            <w:tcW w:w="813" w:type="dxa"/>
            <w:hideMark/>
          </w:tcPr>
          <w:p w14:paraId="0D077BD2"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D21D2A5" w14:textId="77777777" w:rsidTr="00CA6604">
        <w:trPr>
          <w:trHeight w:val="300"/>
        </w:trPr>
        <w:tc>
          <w:tcPr>
            <w:tcW w:w="8685" w:type="dxa"/>
            <w:hideMark/>
          </w:tcPr>
          <w:p w14:paraId="1103C353" w14:textId="77777777" w:rsidR="00AE1018" w:rsidRPr="001C1BFA" w:rsidRDefault="00F25FB3" w:rsidP="001A14F8">
            <w:pPr>
              <w:pStyle w:val="DHHSbody"/>
              <w:spacing w:line="240" w:lineRule="auto"/>
              <w:rPr>
                <w:rFonts w:cstheme="minorHAnsi"/>
              </w:rPr>
            </w:pPr>
            <w:r w:rsidRPr="001C1BFA">
              <w:rPr>
                <w:rFonts w:cstheme="minorHAnsi"/>
              </w:rPr>
              <w:t xml:space="preserve">A minimum of 30 per cent by cost of loose furniture to be third </w:t>
            </w:r>
            <w:r w:rsidR="00DC6F27" w:rsidRPr="001C1BFA">
              <w:rPr>
                <w:rFonts w:cstheme="minorHAnsi"/>
              </w:rPr>
              <w:t>party certified</w:t>
            </w:r>
            <w:r w:rsidRPr="001C1BFA">
              <w:rPr>
                <w:rFonts w:cstheme="minorHAnsi"/>
              </w:rPr>
              <w:t xml:space="preserve"> by a recognised environmental certification scheme, such as GECA, Green Rate, Eco specifier, </w:t>
            </w:r>
            <w:proofErr w:type="spellStart"/>
            <w:r w:rsidRPr="001C1BFA">
              <w:rPr>
                <w:rFonts w:cstheme="minorHAnsi"/>
              </w:rPr>
              <w:t>SMaRT</w:t>
            </w:r>
            <w:proofErr w:type="spellEnd"/>
            <w:r w:rsidRPr="001C1BFA">
              <w:rPr>
                <w:rFonts w:cstheme="minorHAnsi"/>
              </w:rPr>
              <w:t xml:space="preserve"> 4.0, Green Tick or equivalent. </w:t>
            </w:r>
          </w:p>
        </w:tc>
        <w:tc>
          <w:tcPr>
            <w:tcW w:w="813" w:type="dxa"/>
            <w:hideMark/>
          </w:tcPr>
          <w:p w14:paraId="5868F23C"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612179CF" w14:textId="77777777" w:rsidTr="00CA6604">
        <w:trPr>
          <w:trHeight w:val="300"/>
        </w:trPr>
        <w:tc>
          <w:tcPr>
            <w:tcW w:w="8685" w:type="dxa"/>
            <w:hideMark/>
          </w:tcPr>
          <w:p w14:paraId="259ADE88" w14:textId="77777777" w:rsidR="00AE1018" w:rsidRPr="001C1BFA" w:rsidRDefault="00F25FB3" w:rsidP="001A14F8">
            <w:pPr>
              <w:pStyle w:val="DHHSbody"/>
              <w:spacing w:line="240" w:lineRule="auto"/>
              <w:rPr>
                <w:rFonts w:cstheme="minorHAnsi"/>
              </w:rPr>
            </w:pPr>
            <w:r w:rsidRPr="001C1BFA">
              <w:rPr>
                <w:rFonts w:cstheme="minorHAnsi"/>
              </w:rPr>
              <w:t>Glare control for all occupied spaces unless it can be demonstrated that glare is eliminated by external shading features or glazing treatments. If blinds are installed, they are to be able to be controlled by affected occupants and have a visual light transmittance (VLT) of less than 5 per cent. </w:t>
            </w:r>
          </w:p>
        </w:tc>
        <w:tc>
          <w:tcPr>
            <w:tcW w:w="813" w:type="dxa"/>
            <w:hideMark/>
          </w:tcPr>
          <w:p w14:paraId="4157D209"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24740AB" w14:textId="77777777" w:rsidTr="00CA6604">
        <w:trPr>
          <w:trHeight w:val="300"/>
        </w:trPr>
        <w:tc>
          <w:tcPr>
            <w:tcW w:w="9498" w:type="dxa"/>
            <w:gridSpan w:val="2"/>
            <w:shd w:val="clear" w:color="auto" w:fill="DCDDDE" w:themeFill="accent5" w:themeFillTint="66"/>
            <w:hideMark/>
          </w:tcPr>
          <w:p w14:paraId="5C4AF288" w14:textId="77777777" w:rsidR="001C1BFA" w:rsidRPr="001A14F8" w:rsidRDefault="00F25FB3" w:rsidP="001A14F8">
            <w:pPr>
              <w:pStyle w:val="DHHSbody"/>
              <w:spacing w:line="240" w:lineRule="auto"/>
              <w:rPr>
                <w:rFonts w:cstheme="minorHAnsi"/>
                <w:b/>
                <w:bCs/>
              </w:rPr>
            </w:pPr>
            <w:bookmarkStart w:id="26" w:name="_Toc103939977"/>
            <w:r w:rsidRPr="001A14F8">
              <w:rPr>
                <w:rFonts w:cstheme="minorHAnsi"/>
                <w:b/>
                <w:bCs/>
              </w:rPr>
              <w:t>Energy efficiency</w:t>
            </w:r>
            <w:bookmarkEnd w:id="26"/>
            <w:r w:rsidRPr="001A14F8">
              <w:rPr>
                <w:rFonts w:cstheme="minorHAnsi"/>
                <w:b/>
                <w:bCs/>
              </w:rPr>
              <w:t> </w:t>
            </w:r>
          </w:p>
        </w:tc>
      </w:tr>
      <w:tr w:rsidR="00CA6604" w14:paraId="14B1D80C" w14:textId="77777777" w:rsidTr="00CA6604">
        <w:trPr>
          <w:trHeight w:val="300"/>
        </w:trPr>
        <w:tc>
          <w:tcPr>
            <w:tcW w:w="8685" w:type="dxa"/>
          </w:tcPr>
          <w:p w14:paraId="4288C43A" w14:textId="77777777" w:rsidR="00AE1018" w:rsidRPr="001C1BFA" w:rsidRDefault="00F25FB3" w:rsidP="001A14F8">
            <w:pPr>
              <w:pStyle w:val="DHHSbody"/>
              <w:spacing w:line="240" w:lineRule="auto"/>
              <w:rPr>
                <w:rFonts w:cstheme="minorHAnsi"/>
              </w:rPr>
            </w:pPr>
            <w:r w:rsidRPr="001C1BFA">
              <w:rPr>
                <w:rFonts w:cstheme="minorHAnsi"/>
              </w:rPr>
              <w:t>Maximise shading of northern and western façades from existing trees and neighbouring buildings.</w:t>
            </w:r>
          </w:p>
        </w:tc>
        <w:tc>
          <w:tcPr>
            <w:tcW w:w="813" w:type="dxa"/>
          </w:tcPr>
          <w:p w14:paraId="13DCB253" w14:textId="77777777" w:rsidR="00AE1018" w:rsidRPr="001C1BFA" w:rsidRDefault="00AE1018" w:rsidP="001A14F8">
            <w:pPr>
              <w:pStyle w:val="paragraph"/>
              <w:rPr>
                <w:rFonts w:asciiTheme="minorHAnsi" w:hAnsiTheme="minorHAnsi" w:cstheme="minorHAnsi"/>
                <w:sz w:val="20"/>
                <w:szCs w:val="20"/>
              </w:rPr>
            </w:pPr>
          </w:p>
        </w:tc>
      </w:tr>
      <w:tr w:rsidR="00CA6604" w14:paraId="786E93ED" w14:textId="77777777" w:rsidTr="00CA6604">
        <w:trPr>
          <w:trHeight w:val="300"/>
        </w:trPr>
        <w:tc>
          <w:tcPr>
            <w:tcW w:w="8685" w:type="dxa"/>
          </w:tcPr>
          <w:p w14:paraId="05B9F930" w14:textId="77777777" w:rsidR="00AE1018" w:rsidRPr="001C1BFA" w:rsidRDefault="00F25FB3" w:rsidP="001A14F8">
            <w:pPr>
              <w:pStyle w:val="DHHSbody"/>
              <w:spacing w:line="240" w:lineRule="auto"/>
              <w:rPr>
                <w:rFonts w:cstheme="minorHAnsi"/>
              </w:rPr>
            </w:pPr>
            <w:r w:rsidRPr="001C1BFA">
              <w:rPr>
                <w:rFonts w:cstheme="minorHAnsi"/>
              </w:rPr>
              <w:t>Maximise use of directly accessible stairs through location and design.</w:t>
            </w:r>
          </w:p>
        </w:tc>
        <w:tc>
          <w:tcPr>
            <w:tcW w:w="813" w:type="dxa"/>
          </w:tcPr>
          <w:p w14:paraId="4A995C16" w14:textId="77777777" w:rsidR="00AE1018" w:rsidRPr="001C1BFA" w:rsidRDefault="00AE1018" w:rsidP="001A14F8">
            <w:pPr>
              <w:pStyle w:val="paragraph"/>
              <w:rPr>
                <w:rFonts w:asciiTheme="minorHAnsi" w:hAnsiTheme="minorHAnsi" w:cstheme="minorHAnsi"/>
                <w:sz w:val="20"/>
                <w:szCs w:val="20"/>
              </w:rPr>
            </w:pPr>
          </w:p>
        </w:tc>
      </w:tr>
      <w:tr w:rsidR="00CA6604" w14:paraId="1D32022E" w14:textId="77777777" w:rsidTr="00CA6604">
        <w:trPr>
          <w:trHeight w:val="300"/>
        </w:trPr>
        <w:tc>
          <w:tcPr>
            <w:tcW w:w="8685" w:type="dxa"/>
            <w:hideMark/>
          </w:tcPr>
          <w:p w14:paraId="452DE66E" w14:textId="77777777" w:rsidR="00AE1018" w:rsidRPr="001C1BFA" w:rsidRDefault="00F25FB3" w:rsidP="001A14F8">
            <w:pPr>
              <w:pStyle w:val="DHHSbody"/>
              <w:spacing w:line="240" w:lineRule="auto"/>
              <w:rPr>
                <w:rFonts w:cstheme="minorHAnsi"/>
              </w:rPr>
            </w:pPr>
            <w:r w:rsidRPr="001C1BFA">
              <w:rPr>
                <w:rFonts w:cstheme="minorHAnsi"/>
              </w:rPr>
              <w:t>All window systems to be double glazed and thermally broken with light-coloured window frames. </w:t>
            </w:r>
          </w:p>
        </w:tc>
        <w:tc>
          <w:tcPr>
            <w:tcW w:w="813" w:type="dxa"/>
            <w:hideMark/>
          </w:tcPr>
          <w:p w14:paraId="0CEDE334"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84C091C" w14:textId="77777777" w:rsidTr="00CA6604">
        <w:trPr>
          <w:trHeight w:val="300"/>
        </w:trPr>
        <w:tc>
          <w:tcPr>
            <w:tcW w:w="8685" w:type="dxa"/>
            <w:hideMark/>
          </w:tcPr>
          <w:p w14:paraId="228A72B5" w14:textId="77777777" w:rsidR="00AE1018" w:rsidRPr="001C1BFA" w:rsidRDefault="00F25FB3" w:rsidP="001A14F8">
            <w:pPr>
              <w:pStyle w:val="DHHSbody"/>
              <w:spacing w:line="240" w:lineRule="auto"/>
              <w:rPr>
                <w:rFonts w:cstheme="minorHAnsi"/>
              </w:rPr>
            </w:pPr>
            <w:r w:rsidRPr="001C1BFA">
              <w:rPr>
                <w:rFonts w:cstheme="minorHAnsi"/>
              </w:rPr>
              <w:t>Design of skylights to harvest daylight in single storey buildings and top floors of multi-storey buildings within transit routes and stairs must include appropriate insulation properties to minimise thermal heat gain and or heat loss. </w:t>
            </w:r>
          </w:p>
        </w:tc>
        <w:tc>
          <w:tcPr>
            <w:tcW w:w="813" w:type="dxa"/>
            <w:hideMark/>
          </w:tcPr>
          <w:p w14:paraId="345F54FC"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35C2B8D7" w14:textId="77777777" w:rsidTr="00CA6604">
        <w:trPr>
          <w:trHeight w:val="300"/>
        </w:trPr>
        <w:tc>
          <w:tcPr>
            <w:tcW w:w="8685" w:type="dxa"/>
            <w:hideMark/>
          </w:tcPr>
          <w:p w14:paraId="28064E8A" w14:textId="77777777" w:rsidR="00AE1018" w:rsidRPr="001C1BFA" w:rsidRDefault="00F25FB3" w:rsidP="001A14F8">
            <w:pPr>
              <w:pStyle w:val="DHHSbody"/>
              <w:spacing w:line="240" w:lineRule="auto"/>
              <w:rPr>
                <w:rFonts w:cstheme="minorHAnsi"/>
              </w:rPr>
            </w:pPr>
            <w:r w:rsidRPr="001C1BFA">
              <w:rPr>
                <w:rFonts w:cstheme="minorHAnsi"/>
              </w:rPr>
              <w:t>Provide operable windows for natural ventilation in sub-acute patient and administration areas, where feasible. </w:t>
            </w:r>
          </w:p>
        </w:tc>
        <w:tc>
          <w:tcPr>
            <w:tcW w:w="813" w:type="dxa"/>
            <w:hideMark/>
          </w:tcPr>
          <w:p w14:paraId="14FFD608"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0C8E88DF" w14:textId="77777777" w:rsidTr="00CA6604">
        <w:trPr>
          <w:trHeight w:val="300"/>
        </w:trPr>
        <w:tc>
          <w:tcPr>
            <w:tcW w:w="8685" w:type="dxa"/>
          </w:tcPr>
          <w:p w14:paraId="0A39D1F9" w14:textId="77777777" w:rsidR="00AE1018" w:rsidRPr="001C1BFA" w:rsidRDefault="00F25FB3" w:rsidP="001A14F8">
            <w:pPr>
              <w:pStyle w:val="DHHSbody"/>
              <w:spacing w:line="240" w:lineRule="auto"/>
              <w:rPr>
                <w:rFonts w:cstheme="minorHAnsi"/>
              </w:rPr>
            </w:pPr>
            <w:r w:rsidRPr="001C1BFA">
              <w:rPr>
                <w:rFonts w:cstheme="minorHAnsi"/>
              </w:rPr>
              <w:t>Design out inefficient thermal bridging across floor plates, walls and roofing. Examples of thermal bridging include cantilevered structures with no thermal break (such as balconies and wing walls), steel framed walls and roofs with no thermal break.</w:t>
            </w:r>
          </w:p>
        </w:tc>
        <w:tc>
          <w:tcPr>
            <w:tcW w:w="813" w:type="dxa"/>
          </w:tcPr>
          <w:p w14:paraId="6738E3F8" w14:textId="77777777" w:rsidR="00AE1018" w:rsidRPr="001C1BFA" w:rsidRDefault="00AE1018" w:rsidP="001A14F8">
            <w:pPr>
              <w:pStyle w:val="paragraph"/>
              <w:rPr>
                <w:rFonts w:asciiTheme="minorHAnsi" w:hAnsiTheme="minorHAnsi" w:cstheme="minorHAnsi"/>
                <w:sz w:val="20"/>
                <w:szCs w:val="20"/>
              </w:rPr>
            </w:pPr>
          </w:p>
        </w:tc>
      </w:tr>
      <w:tr w:rsidR="00CA6604" w14:paraId="68DDD650" w14:textId="77777777" w:rsidTr="00CA6604">
        <w:trPr>
          <w:trHeight w:val="300"/>
        </w:trPr>
        <w:tc>
          <w:tcPr>
            <w:tcW w:w="8685" w:type="dxa"/>
          </w:tcPr>
          <w:p w14:paraId="53259C71" w14:textId="77777777" w:rsidR="00AE1018" w:rsidRPr="001C1BFA" w:rsidRDefault="00F25FB3" w:rsidP="001A14F8">
            <w:pPr>
              <w:pStyle w:val="DHHSbody"/>
              <w:spacing w:line="240" w:lineRule="auto"/>
              <w:rPr>
                <w:rFonts w:cstheme="minorHAnsi"/>
              </w:rPr>
            </w:pPr>
            <w:r w:rsidRPr="001C1BFA">
              <w:rPr>
                <w:rFonts w:cstheme="minorHAnsi"/>
              </w:rPr>
              <w:t>For non-24-hour theatres, implement a set-back mode for when the operating theatres are not in use. In set-back mode the operating suite will:</w:t>
            </w:r>
          </w:p>
          <w:p w14:paraId="64EF7530"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set to minimum outside air</w:t>
            </w:r>
          </w:p>
          <w:p w14:paraId="516F9FFB"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widen temperature dead band to 14 to 30° Celsius</w:t>
            </w:r>
          </w:p>
          <w:p w14:paraId="42594F74"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always maintain full humidity control within the limits set in Engineering guidelines for healthcare facilities: Volume 4 –mechanical engineering.</w:t>
            </w:r>
          </w:p>
        </w:tc>
        <w:tc>
          <w:tcPr>
            <w:tcW w:w="813" w:type="dxa"/>
          </w:tcPr>
          <w:p w14:paraId="7749E4DC" w14:textId="77777777" w:rsidR="00AE1018" w:rsidRPr="001C1BFA" w:rsidRDefault="00AE1018" w:rsidP="001A14F8">
            <w:pPr>
              <w:pStyle w:val="paragraph"/>
              <w:rPr>
                <w:rFonts w:asciiTheme="minorHAnsi" w:hAnsiTheme="minorHAnsi" w:cstheme="minorHAnsi"/>
                <w:sz w:val="20"/>
                <w:szCs w:val="20"/>
              </w:rPr>
            </w:pPr>
          </w:p>
        </w:tc>
      </w:tr>
      <w:tr w:rsidR="00CA6604" w14:paraId="172C3DB2" w14:textId="77777777" w:rsidTr="00CA6604">
        <w:trPr>
          <w:trHeight w:val="300"/>
        </w:trPr>
        <w:tc>
          <w:tcPr>
            <w:tcW w:w="8685" w:type="dxa"/>
          </w:tcPr>
          <w:p w14:paraId="2173A7C9" w14:textId="77777777" w:rsidR="00AE1018" w:rsidRPr="001C1BFA" w:rsidRDefault="00F25FB3" w:rsidP="001A14F8">
            <w:pPr>
              <w:pStyle w:val="DHHSbody"/>
              <w:spacing w:line="240" w:lineRule="auto"/>
              <w:rPr>
                <w:rFonts w:cstheme="minorHAnsi"/>
              </w:rPr>
            </w:pPr>
            <w:r w:rsidRPr="001C1BFA">
              <w:rPr>
                <w:rFonts w:cstheme="minorHAnsi"/>
              </w:rPr>
              <w:t>Design outside air cooling options to server, communication rooms and data centres with supplementary computer room air conditioning unit (CRAC) air treatment for support and higher temperature operating days.</w:t>
            </w:r>
          </w:p>
        </w:tc>
        <w:tc>
          <w:tcPr>
            <w:tcW w:w="813" w:type="dxa"/>
          </w:tcPr>
          <w:p w14:paraId="6CF892FF" w14:textId="77777777" w:rsidR="00AE1018" w:rsidRPr="001C1BFA" w:rsidRDefault="00AE1018" w:rsidP="001A14F8">
            <w:pPr>
              <w:pStyle w:val="paragraph"/>
              <w:rPr>
                <w:rFonts w:asciiTheme="minorHAnsi" w:hAnsiTheme="minorHAnsi" w:cstheme="minorHAnsi"/>
                <w:sz w:val="20"/>
                <w:szCs w:val="20"/>
              </w:rPr>
            </w:pPr>
          </w:p>
        </w:tc>
      </w:tr>
      <w:tr w:rsidR="00CA6604" w14:paraId="45A8B92C" w14:textId="77777777" w:rsidTr="00CA6604">
        <w:trPr>
          <w:trHeight w:val="300"/>
        </w:trPr>
        <w:tc>
          <w:tcPr>
            <w:tcW w:w="8685" w:type="dxa"/>
          </w:tcPr>
          <w:p w14:paraId="17478F49" w14:textId="77777777" w:rsidR="00AE1018" w:rsidRPr="001C1BFA" w:rsidRDefault="00F25FB3" w:rsidP="001A14F8">
            <w:pPr>
              <w:pStyle w:val="DHHSbody"/>
              <w:spacing w:line="240" w:lineRule="auto"/>
              <w:rPr>
                <w:rFonts w:cstheme="minorHAnsi"/>
              </w:rPr>
            </w:pPr>
            <w:r w:rsidRPr="001C1BFA">
              <w:rPr>
                <w:rFonts w:cstheme="minorHAnsi"/>
              </w:rPr>
              <w:t>All below-ground car parks to have carbon monoxide monitoring and variable speed drive (VSD) fan controls.</w:t>
            </w:r>
          </w:p>
        </w:tc>
        <w:tc>
          <w:tcPr>
            <w:tcW w:w="813" w:type="dxa"/>
          </w:tcPr>
          <w:p w14:paraId="2F50B126" w14:textId="77777777" w:rsidR="00AE1018" w:rsidRPr="001C1BFA" w:rsidRDefault="00AE1018" w:rsidP="001A14F8">
            <w:pPr>
              <w:pStyle w:val="paragraph"/>
              <w:rPr>
                <w:rFonts w:asciiTheme="minorHAnsi" w:hAnsiTheme="minorHAnsi" w:cstheme="minorHAnsi"/>
                <w:sz w:val="20"/>
                <w:szCs w:val="20"/>
              </w:rPr>
            </w:pPr>
          </w:p>
        </w:tc>
      </w:tr>
      <w:tr w:rsidR="00CA6604" w14:paraId="7E85C9BB" w14:textId="77777777" w:rsidTr="00CA6604">
        <w:trPr>
          <w:trHeight w:val="300"/>
        </w:trPr>
        <w:tc>
          <w:tcPr>
            <w:tcW w:w="8685" w:type="dxa"/>
          </w:tcPr>
          <w:p w14:paraId="74D4B9ED" w14:textId="77777777" w:rsidR="00AE1018" w:rsidRPr="001C1BFA" w:rsidRDefault="00F25FB3" w:rsidP="001A14F8">
            <w:pPr>
              <w:pStyle w:val="DHHSbody"/>
              <w:spacing w:line="240" w:lineRule="auto"/>
              <w:rPr>
                <w:rFonts w:cstheme="minorHAnsi"/>
              </w:rPr>
            </w:pPr>
            <w:r w:rsidRPr="001C1BFA">
              <w:rPr>
                <w:rFonts w:cstheme="minorHAnsi"/>
              </w:rPr>
              <w:t>Install minimum 0.95 power factor correction systems for building services.</w:t>
            </w:r>
          </w:p>
        </w:tc>
        <w:tc>
          <w:tcPr>
            <w:tcW w:w="813" w:type="dxa"/>
          </w:tcPr>
          <w:p w14:paraId="1FEDBD59" w14:textId="77777777" w:rsidR="00AE1018" w:rsidRPr="001C1BFA" w:rsidRDefault="00AE1018" w:rsidP="001A14F8">
            <w:pPr>
              <w:pStyle w:val="paragraph"/>
              <w:rPr>
                <w:rFonts w:asciiTheme="minorHAnsi" w:hAnsiTheme="minorHAnsi" w:cstheme="minorHAnsi"/>
                <w:sz w:val="20"/>
                <w:szCs w:val="20"/>
              </w:rPr>
            </w:pPr>
          </w:p>
        </w:tc>
      </w:tr>
      <w:tr w:rsidR="00CA6604" w14:paraId="48504FC4" w14:textId="77777777" w:rsidTr="00CA6604">
        <w:trPr>
          <w:trHeight w:val="300"/>
        </w:trPr>
        <w:tc>
          <w:tcPr>
            <w:tcW w:w="8685" w:type="dxa"/>
            <w:hideMark/>
          </w:tcPr>
          <w:p w14:paraId="6D99194B" w14:textId="1D2F4153" w:rsidR="00AE1018" w:rsidRPr="001C1BFA" w:rsidRDefault="00641F61" w:rsidP="001A14F8">
            <w:pPr>
              <w:pStyle w:val="DHHSbody"/>
              <w:spacing w:line="240" w:lineRule="auto"/>
              <w:rPr>
                <w:rFonts w:cstheme="minorHAnsi"/>
              </w:rPr>
            </w:pPr>
            <w:r>
              <w:rPr>
                <w:rFonts w:cstheme="minorHAnsi"/>
              </w:rPr>
              <w:t>Facility is all electric (provide justification if this is not met)</w:t>
            </w:r>
          </w:p>
        </w:tc>
        <w:tc>
          <w:tcPr>
            <w:tcW w:w="813" w:type="dxa"/>
            <w:hideMark/>
          </w:tcPr>
          <w:p w14:paraId="256C56F2"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23CEADEE" w14:textId="77777777" w:rsidTr="00CA6604">
        <w:trPr>
          <w:trHeight w:val="300"/>
        </w:trPr>
        <w:tc>
          <w:tcPr>
            <w:tcW w:w="8685" w:type="dxa"/>
            <w:hideMark/>
          </w:tcPr>
          <w:p w14:paraId="4C10E17A" w14:textId="77777777" w:rsidR="00AE1018" w:rsidRPr="001C1BFA" w:rsidRDefault="00F25FB3" w:rsidP="001A14F8">
            <w:pPr>
              <w:pStyle w:val="DHHSbody"/>
              <w:spacing w:line="240" w:lineRule="auto"/>
              <w:rPr>
                <w:rFonts w:cstheme="minorHAnsi"/>
              </w:rPr>
            </w:pPr>
            <w:r w:rsidRPr="001C1BFA">
              <w:rPr>
                <w:rFonts w:cstheme="minorHAnsi"/>
              </w:rPr>
              <w:t>All boiling water units to have operational timer controls installed and set to Monday to Friday 7 am to 7 pm, unless otherwise required, and not require supplier or specialist service engineer expertise to change time settings. </w:t>
            </w:r>
          </w:p>
        </w:tc>
        <w:tc>
          <w:tcPr>
            <w:tcW w:w="813" w:type="dxa"/>
            <w:hideMark/>
          </w:tcPr>
          <w:p w14:paraId="3EA6E5E7"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1085B562" w14:textId="77777777" w:rsidTr="00CA6604">
        <w:trPr>
          <w:trHeight w:val="300"/>
        </w:trPr>
        <w:tc>
          <w:tcPr>
            <w:tcW w:w="8685" w:type="dxa"/>
            <w:hideMark/>
          </w:tcPr>
          <w:p w14:paraId="4AF34339" w14:textId="77777777" w:rsidR="00AE1018" w:rsidRPr="001C1BFA" w:rsidRDefault="00F25FB3" w:rsidP="001A14F8">
            <w:pPr>
              <w:pStyle w:val="DHHSbody"/>
              <w:spacing w:line="240" w:lineRule="auto"/>
              <w:rPr>
                <w:rFonts w:cstheme="minorHAnsi"/>
              </w:rPr>
            </w:pPr>
            <w:r w:rsidRPr="001C1BFA">
              <w:rPr>
                <w:rFonts w:cstheme="minorHAnsi"/>
              </w:rPr>
              <w:t>Air conditioners (single phase, non-ducted), clothes washers, clothes dryers, dishwashers, televisions, refrigerators, freezers, computer monitors and pool pumps to have a minimum 5-star energy rating. </w:t>
            </w:r>
          </w:p>
        </w:tc>
        <w:tc>
          <w:tcPr>
            <w:tcW w:w="813" w:type="dxa"/>
            <w:hideMark/>
          </w:tcPr>
          <w:p w14:paraId="7166D1A6"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73C757BC" w14:textId="77777777" w:rsidTr="00CA6604">
        <w:trPr>
          <w:trHeight w:val="300"/>
        </w:trPr>
        <w:tc>
          <w:tcPr>
            <w:tcW w:w="8685" w:type="dxa"/>
            <w:hideMark/>
          </w:tcPr>
          <w:p w14:paraId="748C2F9D" w14:textId="77777777" w:rsidR="00AE1018" w:rsidRPr="001C1BFA" w:rsidRDefault="00F25FB3" w:rsidP="001A14F8">
            <w:pPr>
              <w:pStyle w:val="DHHSbody"/>
              <w:spacing w:line="240" w:lineRule="auto"/>
              <w:rPr>
                <w:rFonts w:cstheme="minorHAnsi"/>
              </w:rPr>
            </w:pPr>
            <w:r w:rsidRPr="001C1BFA">
              <w:rPr>
                <w:rFonts w:cstheme="minorHAnsi"/>
              </w:rPr>
              <w:lastRenderedPageBreak/>
              <w:t>Over door air heaters or curtains to be designed out. </w:t>
            </w:r>
          </w:p>
        </w:tc>
        <w:tc>
          <w:tcPr>
            <w:tcW w:w="813" w:type="dxa"/>
            <w:hideMark/>
          </w:tcPr>
          <w:p w14:paraId="410B9106"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12835E01" w14:textId="77777777" w:rsidTr="00CA6604">
        <w:trPr>
          <w:trHeight w:val="300"/>
        </w:trPr>
        <w:tc>
          <w:tcPr>
            <w:tcW w:w="9498" w:type="dxa"/>
            <w:gridSpan w:val="2"/>
            <w:shd w:val="clear" w:color="auto" w:fill="DCDDDE" w:themeFill="accent5" w:themeFillTint="66"/>
          </w:tcPr>
          <w:p w14:paraId="417DCF38" w14:textId="77777777" w:rsidR="001C1BFA" w:rsidRPr="001A14F8" w:rsidRDefault="00F25FB3" w:rsidP="001A14F8">
            <w:pPr>
              <w:pStyle w:val="DHHSbody"/>
              <w:spacing w:line="240" w:lineRule="auto"/>
              <w:rPr>
                <w:rFonts w:cstheme="minorHAnsi"/>
                <w:b/>
                <w:bCs/>
              </w:rPr>
            </w:pPr>
            <w:bookmarkStart w:id="27" w:name="_Toc103939978"/>
            <w:r w:rsidRPr="001A14F8">
              <w:rPr>
                <w:rFonts w:cstheme="minorHAnsi"/>
                <w:b/>
                <w:bCs/>
              </w:rPr>
              <w:t>Lighting</w:t>
            </w:r>
            <w:bookmarkEnd w:id="27"/>
          </w:p>
        </w:tc>
      </w:tr>
      <w:tr w:rsidR="00CA6604" w14:paraId="1497F59D" w14:textId="77777777" w:rsidTr="00CA6604">
        <w:trPr>
          <w:trHeight w:val="300"/>
        </w:trPr>
        <w:tc>
          <w:tcPr>
            <w:tcW w:w="8685" w:type="dxa"/>
            <w:hideMark/>
          </w:tcPr>
          <w:p w14:paraId="54BA0ADA" w14:textId="38E9C3ED" w:rsidR="00AE1018" w:rsidRPr="001C1BFA" w:rsidRDefault="00194229" w:rsidP="001A14F8">
            <w:pPr>
              <w:pStyle w:val="DHHSbody"/>
              <w:spacing w:line="240" w:lineRule="auto"/>
              <w:rPr>
                <w:rFonts w:cstheme="minorHAnsi"/>
              </w:rPr>
            </w:pPr>
            <w:r w:rsidRPr="00194229">
              <w:rPr>
                <w:rFonts w:cstheme="minorHAnsi"/>
              </w:rPr>
              <w:t>Design and take advantage of natural light in new buildings to minimise the use artificial lighting during daytime working hours.</w:t>
            </w:r>
          </w:p>
        </w:tc>
        <w:tc>
          <w:tcPr>
            <w:tcW w:w="813" w:type="dxa"/>
            <w:hideMark/>
          </w:tcPr>
          <w:p w14:paraId="003F39C5"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881161" w14:paraId="0762C9A3" w14:textId="77777777" w:rsidTr="00CA6604">
        <w:trPr>
          <w:trHeight w:val="300"/>
        </w:trPr>
        <w:tc>
          <w:tcPr>
            <w:tcW w:w="8685" w:type="dxa"/>
          </w:tcPr>
          <w:p w14:paraId="3D46B768" w14:textId="66676442" w:rsidR="00881161" w:rsidRPr="001C1BFA" w:rsidRDefault="00194229" w:rsidP="00641F61">
            <w:pPr>
              <w:pStyle w:val="DHHSbody"/>
              <w:spacing w:line="240" w:lineRule="auto"/>
              <w:rPr>
                <w:rFonts w:cstheme="minorHAnsi"/>
              </w:rPr>
            </w:pPr>
            <w:r w:rsidRPr="001C1BFA">
              <w:rPr>
                <w:rFonts w:cstheme="minorHAnsi"/>
              </w:rPr>
              <w:t>Internal artificial light sources to have a minimum colour rendering index (CRI) of 80. </w:t>
            </w:r>
          </w:p>
        </w:tc>
        <w:tc>
          <w:tcPr>
            <w:tcW w:w="813" w:type="dxa"/>
          </w:tcPr>
          <w:p w14:paraId="5CF6E958" w14:textId="77777777" w:rsidR="00881161" w:rsidRPr="001C1BFA" w:rsidRDefault="00881161" w:rsidP="00641F61">
            <w:pPr>
              <w:pStyle w:val="paragraph"/>
              <w:rPr>
                <w:rFonts w:asciiTheme="minorHAnsi" w:hAnsiTheme="minorHAnsi" w:cstheme="minorHAnsi"/>
                <w:sz w:val="20"/>
                <w:szCs w:val="20"/>
              </w:rPr>
            </w:pPr>
          </w:p>
        </w:tc>
      </w:tr>
      <w:tr w:rsidR="00CA6604" w14:paraId="75714D83" w14:textId="77777777" w:rsidTr="00CA6604">
        <w:trPr>
          <w:trHeight w:val="300"/>
        </w:trPr>
        <w:tc>
          <w:tcPr>
            <w:tcW w:w="8685" w:type="dxa"/>
            <w:hideMark/>
          </w:tcPr>
          <w:p w14:paraId="24B6409C" w14:textId="77777777" w:rsidR="00AE1018" w:rsidRPr="001C1BFA" w:rsidRDefault="00F25FB3" w:rsidP="001A14F8">
            <w:pPr>
              <w:pStyle w:val="DHHSbody"/>
              <w:spacing w:line="240" w:lineRule="auto"/>
              <w:rPr>
                <w:rFonts w:cstheme="minorHAnsi"/>
              </w:rPr>
            </w:pPr>
            <w:r w:rsidRPr="001C1BFA">
              <w:rPr>
                <w:rFonts w:cstheme="minorHAnsi"/>
              </w:rPr>
              <w:t>External and internal artificial lighting to employ occupancy sensors, lux level sensors, lux/occupancy combined sensor or BMS transition dimming and shutdown as appropriate to building type and work area use. Include local control for light zones of up to 75 sqm. </w:t>
            </w:r>
          </w:p>
        </w:tc>
        <w:tc>
          <w:tcPr>
            <w:tcW w:w="813" w:type="dxa"/>
            <w:hideMark/>
          </w:tcPr>
          <w:p w14:paraId="7ED967D5"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3551FA0" w14:textId="77777777" w:rsidTr="00CA6604">
        <w:trPr>
          <w:trHeight w:val="300"/>
        </w:trPr>
        <w:tc>
          <w:tcPr>
            <w:tcW w:w="8685" w:type="dxa"/>
            <w:hideMark/>
          </w:tcPr>
          <w:p w14:paraId="16B7939A" w14:textId="77777777" w:rsidR="00AE1018" w:rsidRPr="001C1BFA" w:rsidRDefault="00F25FB3" w:rsidP="001A14F8">
            <w:pPr>
              <w:pStyle w:val="DHHSbody"/>
              <w:spacing w:line="240" w:lineRule="auto"/>
              <w:rPr>
                <w:rFonts w:cstheme="minorHAnsi"/>
              </w:rPr>
            </w:pPr>
            <w:r w:rsidRPr="001C1BFA">
              <w:rPr>
                <w:rFonts w:cstheme="minorHAnsi"/>
              </w:rPr>
              <w:t>Artificial lighting efficiency benchmark must not exceed the NCC-BCA minimum requirements per square meter averaged across the building net floor area (at maximum wattage). </w:t>
            </w:r>
          </w:p>
        </w:tc>
        <w:tc>
          <w:tcPr>
            <w:tcW w:w="813" w:type="dxa"/>
            <w:hideMark/>
          </w:tcPr>
          <w:p w14:paraId="1BA63BE9"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2FEAE66D" w14:textId="77777777" w:rsidTr="00CA6604">
        <w:trPr>
          <w:trHeight w:val="300"/>
        </w:trPr>
        <w:tc>
          <w:tcPr>
            <w:tcW w:w="8685" w:type="dxa"/>
            <w:hideMark/>
          </w:tcPr>
          <w:p w14:paraId="03AB2FFE" w14:textId="77777777" w:rsidR="00AE1018" w:rsidRPr="001C1BFA" w:rsidRDefault="00F25FB3" w:rsidP="001A14F8">
            <w:pPr>
              <w:pStyle w:val="DHHSbody"/>
              <w:spacing w:line="240" w:lineRule="auto"/>
              <w:rPr>
                <w:rFonts w:cstheme="minorHAnsi"/>
              </w:rPr>
            </w:pPr>
            <w:r w:rsidRPr="001C1BFA">
              <w:rPr>
                <w:rFonts w:cstheme="minorHAnsi"/>
              </w:rPr>
              <w:t>Glare from lamps to be managed, for example, by:  </w:t>
            </w:r>
          </w:p>
          <w:p w14:paraId="595CE835"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fitting bare lamps with baffles, translucent diffusers  </w:t>
            </w:r>
          </w:p>
          <w:p w14:paraId="5C45174A"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complying with clause 8.3.4 of AS/NZS 1680.1-2006, or  </w:t>
            </w:r>
          </w:p>
          <w:p w14:paraId="619B4A26"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not exceeding the maximum Unified Glare Rating (UGR) values listed in Table 8.2 of AS/NZS 1680.1-2006, calculated in line with Clause 8.3.3.  </w:t>
            </w:r>
          </w:p>
        </w:tc>
        <w:tc>
          <w:tcPr>
            <w:tcW w:w="813" w:type="dxa"/>
            <w:hideMark/>
          </w:tcPr>
          <w:p w14:paraId="1D786C99"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6176E3D" w14:textId="77777777" w:rsidTr="00CA6604">
        <w:trPr>
          <w:trHeight w:val="300"/>
        </w:trPr>
        <w:tc>
          <w:tcPr>
            <w:tcW w:w="8685" w:type="dxa"/>
            <w:hideMark/>
          </w:tcPr>
          <w:p w14:paraId="6196A9F4" w14:textId="77777777" w:rsidR="00AE1018" w:rsidRPr="001C1BFA" w:rsidRDefault="00F25FB3" w:rsidP="001A14F8">
            <w:pPr>
              <w:pStyle w:val="DHHSbody"/>
              <w:spacing w:line="240" w:lineRule="auto"/>
              <w:rPr>
                <w:rFonts w:cstheme="minorHAnsi"/>
              </w:rPr>
            </w:pPr>
            <w:r w:rsidRPr="001C1BFA">
              <w:rPr>
                <w:rFonts w:cstheme="minorHAnsi"/>
              </w:rPr>
              <w:t xml:space="preserve">LED technology to be used for all </w:t>
            </w:r>
            <w:r w:rsidR="00DC6F27" w:rsidRPr="001C1BFA">
              <w:rPr>
                <w:rFonts w:cstheme="minorHAnsi"/>
              </w:rPr>
              <w:t>lighting unless</w:t>
            </w:r>
            <w:r w:rsidRPr="001C1BFA">
              <w:rPr>
                <w:rFonts w:cstheme="minorHAnsi"/>
              </w:rPr>
              <w:t xml:space="preserve"> clinical practices dictate specialist lighting solutions. Flicker from LED lights to be managed so as not to affect residents. </w:t>
            </w:r>
          </w:p>
        </w:tc>
        <w:tc>
          <w:tcPr>
            <w:tcW w:w="813" w:type="dxa"/>
            <w:hideMark/>
          </w:tcPr>
          <w:p w14:paraId="6C02E4FB"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01920BEA" w14:textId="77777777" w:rsidTr="00CA6604">
        <w:trPr>
          <w:trHeight w:val="300"/>
        </w:trPr>
        <w:tc>
          <w:tcPr>
            <w:tcW w:w="8685" w:type="dxa"/>
          </w:tcPr>
          <w:p w14:paraId="0BECFA26" w14:textId="77777777" w:rsidR="00AE1018" w:rsidRPr="001C1BFA" w:rsidRDefault="00F25FB3" w:rsidP="001A14F8">
            <w:pPr>
              <w:pStyle w:val="DHHSbody"/>
              <w:spacing w:line="240" w:lineRule="auto"/>
              <w:rPr>
                <w:rFonts w:cstheme="minorHAnsi"/>
              </w:rPr>
            </w:pPr>
            <w:r w:rsidRPr="001C1BFA">
              <w:rPr>
                <w:rFonts w:cstheme="minorHAnsi"/>
              </w:rPr>
              <w:t>External lighting, including architectural, public areas and carparking to use LED lighting with lower activity dimming and day light sensors (dusk to dawn). Architectural lighting not required for wayfinding or public safety is not to operate between the hours of 12.00 am and 6.00 am.</w:t>
            </w:r>
          </w:p>
        </w:tc>
        <w:tc>
          <w:tcPr>
            <w:tcW w:w="813" w:type="dxa"/>
          </w:tcPr>
          <w:p w14:paraId="1D452B12" w14:textId="77777777" w:rsidR="00AE1018" w:rsidRPr="001C1BFA" w:rsidRDefault="00AE1018" w:rsidP="001A14F8">
            <w:pPr>
              <w:pStyle w:val="paragraph"/>
              <w:rPr>
                <w:rFonts w:asciiTheme="minorHAnsi" w:hAnsiTheme="minorHAnsi" w:cstheme="minorHAnsi"/>
                <w:sz w:val="20"/>
                <w:szCs w:val="20"/>
              </w:rPr>
            </w:pPr>
          </w:p>
        </w:tc>
      </w:tr>
      <w:tr w:rsidR="00CA6604" w14:paraId="52787EF5" w14:textId="77777777" w:rsidTr="00CA6604">
        <w:trPr>
          <w:trHeight w:val="300"/>
        </w:trPr>
        <w:tc>
          <w:tcPr>
            <w:tcW w:w="9498" w:type="dxa"/>
            <w:gridSpan w:val="2"/>
            <w:shd w:val="clear" w:color="auto" w:fill="DCDDDE" w:themeFill="accent5" w:themeFillTint="66"/>
          </w:tcPr>
          <w:p w14:paraId="5ADFB03A" w14:textId="77777777" w:rsidR="001C1BFA" w:rsidRPr="001A14F8" w:rsidRDefault="00F25FB3" w:rsidP="001A14F8">
            <w:pPr>
              <w:pStyle w:val="DHHSbody"/>
              <w:spacing w:line="240" w:lineRule="auto"/>
              <w:rPr>
                <w:rFonts w:cstheme="minorHAnsi"/>
                <w:b/>
                <w:bCs/>
              </w:rPr>
            </w:pPr>
            <w:bookmarkStart w:id="28" w:name="_Toc103939979"/>
            <w:r w:rsidRPr="001A14F8">
              <w:rPr>
                <w:rFonts w:cstheme="minorHAnsi"/>
                <w:b/>
                <w:bCs/>
              </w:rPr>
              <w:t>Metering</w:t>
            </w:r>
            <w:bookmarkEnd w:id="28"/>
          </w:p>
        </w:tc>
      </w:tr>
      <w:tr w:rsidR="00CA6604" w14:paraId="66C6DE5F" w14:textId="77777777" w:rsidTr="00CA6604">
        <w:trPr>
          <w:trHeight w:val="300"/>
        </w:trPr>
        <w:tc>
          <w:tcPr>
            <w:tcW w:w="8685" w:type="dxa"/>
          </w:tcPr>
          <w:p w14:paraId="73AB52CB" w14:textId="77777777" w:rsidR="00AE1018" w:rsidRPr="001C1BFA" w:rsidRDefault="00F25FB3" w:rsidP="55D612C1">
            <w:pPr>
              <w:pStyle w:val="DHHSbody"/>
              <w:spacing w:line="240" w:lineRule="auto"/>
              <w:rPr>
                <w:rFonts w:cstheme="minorBidi"/>
              </w:rPr>
            </w:pPr>
            <w:r w:rsidRPr="55D612C1">
              <w:rPr>
                <w:rFonts w:cstheme="minorBidi"/>
              </w:rPr>
              <w:t>Metering to be designed in line with ‘Good practice’ in Appendix A of D</w:t>
            </w:r>
            <w:r w:rsidR="005449C4">
              <w:rPr>
                <w:rFonts w:cstheme="minorBidi"/>
              </w:rPr>
              <w:t>o</w:t>
            </w:r>
            <w:r w:rsidRPr="55D612C1">
              <w:rPr>
                <w:rFonts w:cstheme="minorBidi"/>
              </w:rPr>
              <w:t>H’</w:t>
            </w:r>
            <w:r w:rsidR="005449C4">
              <w:rPr>
                <w:rFonts w:cstheme="minorBidi"/>
              </w:rPr>
              <w:t>s</w:t>
            </w:r>
            <w:r w:rsidRPr="55D612C1">
              <w:rPr>
                <w:rFonts w:cstheme="minorBidi"/>
              </w:rPr>
              <w:t xml:space="preserve"> Guidance note on implementing effective energy and water metering systems.</w:t>
            </w:r>
            <w:r w:rsidR="008B7022">
              <w:rPr>
                <w:rFonts w:cstheme="minorBidi"/>
              </w:rPr>
              <w:t xml:space="preserve"> &lt;</w:t>
            </w:r>
            <w:r w:rsidR="008B7022" w:rsidRPr="008B7022">
              <w:t>https://www.health.vic.gov.au/publications/guidance-note-on-implementing-effective-energy-and-water-metering-systems</w:t>
            </w:r>
            <w:r w:rsidR="008B7022">
              <w:t>&gt;</w:t>
            </w:r>
          </w:p>
        </w:tc>
        <w:tc>
          <w:tcPr>
            <w:tcW w:w="813" w:type="dxa"/>
          </w:tcPr>
          <w:p w14:paraId="0E943521" w14:textId="77777777" w:rsidR="00AE1018" w:rsidRPr="001C1BFA" w:rsidRDefault="00AE1018" w:rsidP="001A14F8">
            <w:pPr>
              <w:pStyle w:val="paragraph"/>
              <w:rPr>
                <w:rFonts w:asciiTheme="minorHAnsi" w:hAnsiTheme="minorHAnsi" w:cstheme="minorHAnsi"/>
                <w:sz w:val="20"/>
                <w:szCs w:val="20"/>
              </w:rPr>
            </w:pPr>
          </w:p>
        </w:tc>
      </w:tr>
      <w:tr w:rsidR="00CA6604" w14:paraId="5FFFDE19" w14:textId="77777777" w:rsidTr="00CA6604">
        <w:trPr>
          <w:trHeight w:val="300"/>
        </w:trPr>
        <w:tc>
          <w:tcPr>
            <w:tcW w:w="8685" w:type="dxa"/>
          </w:tcPr>
          <w:p w14:paraId="764DC2DE" w14:textId="77777777" w:rsidR="00AE1018" w:rsidRPr="001C1BFA" w:rsidRDefault="00F25FB3" w:rsidP="001A14F8">
            <w:pPr>
              <w:pStyle w:val="DHHSbody"/>
              <w:spacing w:line="240" w:lineRule="auto"/>
              <w:rPr>
                <w:rFonts w:cstheme="minorHAnsi"/>
              </w:rPr>
            </w:pPr>
            <w:r w:rsidRPr="001C1BFA">
              <w:rPr>
                <w:rFonts w:cstheme="minorHAnsi"/>
              </w:rPr>
              <w:t>All metering connections (sub-metering) to be installed and commissioned to report to the building management system, or dedicated monitoring platform in the engineering or facilities management office (or both). Metering to be able to provide real-time notifications to engineering or facilities management staff (or both) of use outside abnormal parameters.</w:t>
            </w:r>
          </w:p>
        </w:tc>
        <w:tc>
          <w:tcPr>
            <w:tcW w:w="813" w:type="dxa"/>
          </w:tcPr>
          <w:p w14:paraId="2039AF1E" w14:textId="77777777" w:rsidR="00AE1018" w:rsidRPr="001C1BFA" w:rsidRDefault="00AE1018" w:rsidP="001A14F8">
            <w:pPr>
              <w:pStyle w:val="paragraph"/>
              <w:rPr>
                <w:rFonts w:asciiTheme="minorHAnsi" w:hAnsiTheme="minorHAnsi" w:cstheme="minorHAnsi"/>
                <w:sz w:val="20"/>
                <w:szCs w:val="20"/>
              </w:rPr>
            </w:pPr>
          </w:p>
        </w:tc>
      </w:tr>
      <w:tr w:rsidR="00CA6604" w14:paraId="53C2E52B" w14:textId="77777777" w:rsidTr="00CA6604">
        <w:trPr>
          <w:trHeight w:val="300"/>
        </w:trPr>
        <w:tc>
          <w:tcPr>
            <w:tcW w:w="9498" w:type="dxa"/>
            <w:gridSpan w:val="2"/>
            <w:shd w:val="clear" w:color="auto" w:fill="DCDDDE" w:themeFill="accent5" w:themeFillTint="66"/>
          </w:tcPr>
          <w:p w14:paraId="75F85ADE" w14:textId="77777777" w:rsidR="001C1BFA" w:rsidRPr="00DC6F27" w:rsidRDefault="00F25FB3" w:rsidP="001A14F8">
            <w:pPr>
              <w:pStyle w:val="DHHSbody"/>
              <w:spacing w:line="240" w:lineRule="auto"/>
              <w:rPr>
                <w:rFonts w:cstheme="minorHAnsi"/>
                <w:b/>
                <w:bCs/>
              </w:rPr>
            </w:pPr>
            <w:bookmarkStart w:id="29" w:name="_Toc103939980"/>
            <w:r w:rsidRPr="00DC6F27">
              <w:rPr>
                <w:rFonts w:cstheme="minorHAnsi"/>
                <w:b/>
                <w:bCs/>
              </w:rPr>
              <w:t>Heating and cooling</w:t>
            </w:r>
            <w:bookmarkEnd w:id="29"/>
          </w:p>
        </w:tc>
      </w:tr>
      <w:tr w:rsidR="00CA6604" w14:paraId="5B70D80B" w14:textId="77777777" w:rsidTr="00CA6604">
        <w:trPr>
          <w:trHeight w:val="300"/>
        </w:trPr>
        <w:tc>
          <w:tcPr>
            <w:tcW w:w="8685" w:type="dxa"/>
          </w:tcPr>
          <w:p w14:paraId="76DE7976" w14:textId="77777777" w:rsidR="00AE1018" w:rsidRPr="001C1BFA" w:rsidRDefault="00F25FB3" w:rsidP="001A14F8">
            <w:pPr>
              <w:pStyle w:val="DHHSbody"/>
              <w:spacing w:line="240" w:lineRule="auto"/>
              <w:rPr>
                <w:rFonts w:cstheme="minorHAnsi"/>
              </w:rPr>
            </w:pPr>
            <w:r w:rsidRPr="001C1BFA">
              <w:rPr>
                <w:rFonts w:cstheme="minorHAnsi"/>
              </w:rPr>
              <w:t>Reverse cycle split system air-conditioning units to be within one star of highest available for output (kW). </w:t>
            </w:r>
          </w:p>
        </w:tc>
        <w:tc>
          <w:tcPr>
            <w:tcW w:w="813" w:type="dxa"/>
          </w:tcPr>
          <w:p w14:paraId="4FE691B6" w14:textId="77777777" w:rsidR="00AE1018" w:rsidRPr="001C1BFA" w:rsidRDefault="00AE1018" w:rsidP="001A14F8">
            <w:pPr>
              <w:pStyle w:val="paragraph"/>
              <w:rPr>
                <w:rFonts w:asciiTheme="minorHAnsi" w:hAnsiTheme="minorHAnsi" w:cstheme="minorHAnsi"/>
                <w:sz w:val="20"/>
                <w:szCs w:val="20"/>
              </w:rPr>
            </w:pPr>
          </w:p>
        </w:tc>
      </w:tr>
      <w:tr w:rsidR="00CA6604" w14:paraId="118E0266" w14:textId="77777777" w:rsidTr="00CA6604">
        <w:trPr>
          <w:trHeight w:val="300"/>
        </w:trPr>
        <w:tc>
          <w:tcPr>
            <w:tcW w:w="8685" w:type="dxa"/>
          </w:tcPr>
          <w:p w14:paraId="131D118A" w14:textId="77777777" w:rsidR="00AE1018" w:rsidRPr="001C1BFA" w:rsidRDefault="00F25FB3" w:rsidP="55D612C1">
            <w:pPr>
              <w:pStyle w:val="DHHSbody"/>
              <w:spacing w:line="240" w:lineRule="auto"/>
              <w:rPr>
                <w:rFonts w:cstheme="minorBidi"/>
              </w:rPr>
            </w:pPr>
            <w:r w:rsidRPr="55D612C1">
              <w:rPr>
                <w:rFonts w:cstheme="minorBidi"/>
              </w:rPr>
              <w:t>Building ventilation and heat rejection vents to be located near or next to hot water and heating heat pump systems to improve air-on conditions to heat rejection plant.</w:t>
            </w:r>
          </w:p>
        </w:tc>
        <w:tc>
          <w:tcPr>
            <w:tcW w:w="813" w:type="dxa"/>
          </w:tcPr>
          <w:p w14:paraId="5D36920E" w14:textId="77777777" w:rsidR="00AE1018" w:rsidRPr="001C1BFA" w:rsidRDefault="00AE1018" w:rsidP="001A14F8">
            <w:pPr>
              <w:pStyle w:val="paragraph"/>
              <w:rPr>
                <w:rFonts w:asciiTheme="minorHAnsi" w:hAnsiTheme="minorHAnsi" w:cstheme="minorHAnsi"/>
                <w:sz w:val="20"/>
                <w:szCs w:val="20"/>
              </w:rPr>
            </w:pPr>
          </w:p>
        </w:tc>
      </w:tr>
      <w:tr w:rsidR="00CA6604" w14:paraId="39F24DFA" w14:textId="77777777" w:rsidTr="00CA6604">
        <w:trPr>
          <w:trHeight w:val="300"/>
        </w:trPr>
        <w:tc>
          <w:tcPr>
            <w:tcW w:w="9498" w:type="dxa"/>
            <w:gridSpan w:val="2"/>
            <w:shd w:val="clear" w:color="auto" w:fill="DCDDDE" w:themeFill="accent5" w:themeFillTint="66"/>
          </w:tcPr>
          <w:p w14:paraId="0FFEB855" w14:textId="77777777" w:rsidR="001C1BFA" w:rsidRPr="001A14F8" w:rsidRDefault="00F25FB3" w:rsidP="001A14F8">
            <w:pPr>
              <w:pStyle w:val="DHHSbody"/>
              <w:spacing w:line="240" w:lineRule="auto"/>
              <w:rPr>
                <w:rFonts w:cstheme="minorHAnsi"/>
                <w:b/>
                <w:bCs/>
              </w:rPr>
            </w:pPr>
            <w:bookmarkStart w:id="30" w:name="_Toc103939981"/>
            <w:r w:rsidRPr="001A14F8">
              <w:rPr>
                <w:rFonts w:cstheme="minorHAnsi"/>
                <w:b/>
                <w:bCs/>
              </w:rPr>
              <w:t>On-site Renewable generation</w:t>
            </w:r>
            <w:bookmarkEnd w:id="30"/>
          </w:p>
        </w:tc>
      </w:tr>
      <w:tr w:rsidR="00CA6604" w14:paraId="1C51607F" w14:textId="77777777" w:rsidTr="00CA6604">
        <w:trPr>
          <w:trHeight w:val="300"/>
        </w:trPr>
        <w:tc>
          <w:tcPr>
            <w:tcW w:w="8685" w:type="dxa"/>
          </w:tcPr>
          <w:p w14:paraId="1FA63309" w14:textId="77777777" w:rsidR="00AE1018" w:rsidRPr="001C1BFA" w:rsidRDefault="00F25FB3" w:rsidP="001A14F8">
            <w:pPr>
              <w:pStyle w:val="DHHSbody"/>
              <w:spacing w:line="240" w:lineRule="auto"/>
              <w:rPr>
                <w:rFonts w:cstheme="minorHAnsi"/>
              </w:rPr>
            </w:pPr>
            <w:r w:rsidRPr="001C1BFA">
              <w:rPr>
                <w:rFonts w:cstheme="minorHAnsi"/>
              </w:rPr>
              <w:t>At least 60 per cent of the roof space is to be designed for the installation of solar, including:</w:t>
            </w:r>
          </w:p>
          <w:p w14:paraId="4600911F"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continuous roof areas of greater than 20 square meters</w:t>
            </w:r>
          </w:p>
          <w:p w14:paraId="1ECC3C96"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north, east and west facing including any azimuth angles in between (with plus or minus 10-degree tolerance)</w:t>
            </w:r>
          </w:p>
          <w:p w14:paraId="1C3D16AB"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roof pitch angles of 25 degree or less are preferred for rooftop systems installations</w:t>
            </w:r>
          </w:p>
          <w:p w14:paraId="6E9B5F3B"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preference for tin roof finishes rather than roof tiles</w:t>
            </w:r>
          </w:p>
          <w:p w14:paraId="59A154B7" w14:textId="77777777" w:rsidR="00AE1018" w:rsidRPr="001C1BFA" w:rsidRDefault="00F25FB3" w:rsidP="007A4E5B">
            <w:pPr>
              <w:pStyle w:val="DHHSbody"/>
              <w:numPr>
                <w:ilvl w:val="0"/>
                <w:numId w:val="21"/>
              </w:numPr>
              <w:spacing w:line="240" w:lineRule="auto"/>
              <w:ind w:left="357" w:hanging="357"/>
              <w:contextualSpacing/>
              <w:rPr>
                <w:rFonts w:cstheme="minorHAnsi"/>
              </w:rPr>
            </w:pPr>
            <w:r w:rsidRPr="001C1BFA">
              <w:rPr>
                <w:rFonts w:cstheme="minorHAnsi"/>
              </w:rPr>
              <w:t>installation of solar preference for lower storey buildings (easier access for install and maintenance) where they will not be overshadowed by future development.</w:t>
            </w:r>
          </w:p>
        </w:tc>
        <w:tc>
          <w:tcPr>
            <w:tcW w:w="813" w:type="dxa"/>
          </w:tcPr>
          <w:p w14:paraId="1D3BDB1B" w14:textId="77777777" w:rsidR="00AE1018" w:rsidRPr="001C1BFA" w:rsidRDefault="00AE1018" w:rsidP="001A14F8">
            <w:pPr>
              <w:pStyle w:val="paragraph"/>
              <w:rPr>
                <w:rFonts w:asciiTheme="minorHAnsi" w:hAnsiTheme="minorHAnsi" w:cstheme="minorHAnsi"/>
                <w:sz w:val="20"/>
                <w:szCs w:val="20"/>
              </w:rPr>
            </w:pPr>
          </w:p>
        </w:tc>
      </w:tr>
      <w:tr w:rsidR="00CA6604" w14:paraId="7C87EC4B" w14:textId="77777777" w:rsidTr="00CA6604">
        <w:trPr>
          <w:trHeight w:val="300"/>
        </w:trPr>
        <w:tc>
          <w:tcPr>
            <w:tcW w:w="8685" w:type="dxa"/>
          </w:tcPr>
          <w:p w14:paraId="78EF98C3" w14:textId="77777777" w:rsidR="00AE1018" w:rsidRPr="001C1BFA" w:rsidRDefault="00F25FB3" w:rsidP="001A14F8">
            <w:pPr>
              <w:pStyle w:val="DHHSbody"/>
              <w:spacing w:line="240" w:lineRule="auto"/>
              <w:rPr>
                <w:rFonts w:cstheme="minorHAnsi"/>
              </w:rPr>
            </w:pPr>
            <w:r w:rsidRPr="001C1BFA">
              <w:rPr>
                <w:rFonts w:cstheme="minorHAnsi"/>
              </w:rPr>
              <w:lastRenderedPageBreak/>
              <w:t>Allowance within the design of the electrical infrastructure, including circuit breakers or space in the main switch board (or both) to enable retrofit of solar photovoltaics without requiring upgrade to electrical infrastructure.</w:t>
            </w:r>
          </w:p>
        </w:tc>
        <w:tc>
          <w:tcPr>
            <w:tcW w:w="813" w:type="dxa"/>
          </w:tcPr>
          <w:p w14:paraId="1AC46CA0" w14:textId="77777777" w:rsidR="00AE1018" w:rsidRPr="001C1BFA" w:rsidRDefault="00AE1018" w:rsidP="001A14F8">
            <w:pPr>
              <w:pStyle w:val="paragraph"/>
              <w:rPr>
                <w:rFonts w:asciiTheme="minorHAnsi" w:hAnsiTheme="minorHAnsi" w:cstheme="minorHAnsi"/>
                <w:sz w:val="20"/>
                <w:szCs w:val="20"/>
              </w:rPr>
            </w:pPr>
          </w:p>
        </w:tc>
      </w:tr>
      <w:tr w:rsidR="00CA6604" w14:paraId="2C0422A7" w14:textId="77777777" w:rsidTr="00CA6604">
        <w:trPr>
          <w:trHeight w:val="300"/>
        </w:trPr>
        <w:tc>
          <w:tcPr>
            <w:tcW w:w="8685" w:type="dxa"/>
          </w:tcPr>
          <w:p w14:paraId="058105F7" w14:textId="77777777" w:rsidR="00AE1018" w:rsidRPr="001C1BFA" w:rsidRDefault="00F25FB3" w:rsidP="001A14F8">
            <w:pPr>
              <w:pStyle w:val="DHHSbody"/>
              <w:spacing w:line="240" w:lineRule="auto"/>
              <w:rPr>
                <w:rFonts w:cstheme="minorHAnsi"/>
              </w:rPr>
            </w:pPr>
            <w:r w:rsidRPr="001C1BFA">
              <w:rPr>
                <w:rFonts w:cstheme="minorHAnsi"/>
              </w:rPr>
              <w:t>Adequate weather protected wall space suitable for the location and installation of inverters.</w:t>
            </w:r>
          </w:p>
        </w:tc>
        <w:tc>
          <w:tcPr>
            <w:tcW w:w="813" w:type="dxa"/>
          </w:tcPr>
          <w:p w14:paraId="41CE8D00" w14:textId="77777777" w:rsidR="00AE1018" w:rsidRPr="001C1BFA" w:rsidRDefault="00AE1018" w:rsidP="001A14F8">
            <w:pPr>
              <w:pStyle w:val="paragraph"/>
              <w:rPr>
                <w:rFonts w:asciiTheme="minorHAnsi" w:hAnsiTheme="minorHAnsi" w:cstheme="minorHAnsi"/>
                <w:sz w:val="20"/>
                <w:szCs w:val="20"/>
              </w:rPr>
            </w:pPr>
          </w:p>
        </w:tc>
      </w:tr>
      <w:tr w:rsidR="00CA6604" w14:paraId="3414AC96" w14:textId="77777777" w:rsidTr="00CA6604">
        <w:trPr>
          <w:trHeight w:val="300"/>
        </w:trPr>
        <w:tc>
          <w:tcPr>
            <w:tcW w:w="8685" w:type="dxa"/>
          </w:tcPr>
          <w:p w14:paraId="35B2187E" w14:textId="77777777" w:rsidR="00AE1018" w:rsidRPr="001C1BFA" w:rsidRDefault="00F25FB3" w:rsidP="001A14F8">
            <w:pPr>
              <w:pStyle w:val="DHHSbody"/>
              <w:spacing w:line="240" w:lineRule="auto"/>
              <w:rPr>
                <w:rFonts w:cstheme="minorHAnsi"/>
              </w:rPr>
            </w:pPr>
            <w:r w:rsidRPr="001C1BFA">
              <w:rPr>
                <w:rFonts w:cstheme="minorHAnsi"/>
              </w:rPr>
              <w:t>Where safe access and/or harness points for working at heights are being installed for other plant, the design is to allow expansion for future use for the solar panels.</w:t>
            </w:r>
          </w:p>
        </w:tc>
        <w:tc>
          <w:tcPr>
            <w:tcW w:w="813" w:type="dxa"/>
          </w:tcPr>
          <w:p w14:paraId="0C62599E" w14:textId="77777777" w:rsidR="00AE1018" w:rsidRPr="001C1BFA" w:rsidRDefault="00AE1018" w:rsidP="001A14F8">
            <w:pPr>
              <w:pStyle w:val="paragraph"/>
              <w:rPr>
                <w:rFonts w:asciiTheme="minorHAnsi" w:hAnsiTheme="minorHAnsi" w:cstheme="minorHAnsi"/>
                <w:sz w:val="20"/>
                <w:szCs w:val="20"/>
              </w:rPr>
            </w:pPr>
          </w:p>
        </w:tc>
      </w:tr>
      <w:tr w:rsidR="00CA6604" w14:paraId="5754EFD5" w14:textId="77777777" w:rsidTr="00CA6604">
        <w:trPr>
          <w:trHeight w:val="300"/>
        </w:trPr>
        <w:tc>
          <w:tcPr>
            <w:tcW w:w="8685" w:type="dxa"/>
          </w:tcPr>
          <w:p w14:paraId="182DB416" w14:textId="77777777" w:rsidR="00AE1018" w:rsidRPr="001C1BFA" w:rsidRDefault="00F25FB3" w:rsidP="001A14F8">
            <w:pPr>
              <w:pStyle w:val="DHHSbody"/>
              <w:spacing w:line="240" w:lineRule="auto"/>
              <w:rPr>
                <w:rFonts w:cstheme="minorHAnsi"/>
              </w:rPr>
            </w:pPr>
            <w:r w:rsidRPr="001C1BFA">
              <w:rPr>
                <w:rFonts w:cstheme="minorHAnsi"/>
              </w:rPr>
              <w:t>Solar photovoltaic arrays are to be sized to match the hospitals base load and avoid export to the grid due to diminishing returns from over-sized arrays.</w:t>
            </w:r>
          </w:p>
        </w:tc>
        <w:tc>
          <w:tcPr>
            <w:tcW w:w="813" w:type="dxa"/>
          </w:tcPr>
          <w:p w14:paraId="2C626F4F" w14:textId="77777777" w:rsidR="00AE1018" w:rsidRPr="001C1BFA" w:rsidRDefault="00AE1018" w:rsidP="001A14F8">
            <w:pPr>
              <w:pStyle w:val="paragraph"/>
              <w:rPr>
                <w:rFonts w:asciiTheme="minorHAnsi" w:hAnsiTheme="minorHAnsi" w:cstheme="minorHAnsi"/>
                <w:sz w:val="20"/>
                <w:szCs w:val="20"/>
              </w:rPr>
            </w:pPr>
          </w:p>
        </w:tc>
      </w:tr>
      <w:tr w:rsidR="00CA6604" w14:paraId="74F1B81D" w14:textId="77777777" w:rsidTr="00CA6604">
        <w:trPr>
          <w:trHeight w:val="300"/>
        </w:trPr>
        <w:tc>
          <w:tcPr>
            <w:tcW w:w="8685" w:type="dxa"/>
          </w:tcPr>
          <w:p w14:paraId="708198D1" w14:textId="77777777" w:rsidR="00AE1018" w:rsidRPr="001C1BFA" w:rsidRDefault="00F25FB3" w:rsidP="55D612C1">
            <w:pPr>
              <w:pStyle w:val="DHHSbody"/>
              <w:spacing w:line="240" w:lineRule="auto"/>
              <w:rPr>
                <w:rFonts w:cstheme="minorBidi"/>
              </w:rPr>
            </w:pPr>
            <w:r w:rsidRPr="55D612C1">
              <w:rPr>
                <w:rFonts w:cstheme="minorBidi"/>
              </w:rPr>
              <w:t>All solar arrays are to be configured for automatic export of generation data to the department’s environmental data management system (EDMS) as detailed in Appendix 3 of the Guidelines for sustainability in health care capital works.</w:t>
            </w:r>
          </w:p>
        </w:tc>
        <w:tc>
          <w:tcPr>
            <w:tcW w:w="813" w:type="dxa"/>
          </w:tcPr>
          <w:p w14:paraId="36D06CFB" w14:textId="77777777" w:rsidR="00AE1018" w:rsidRPr="001C1BFA" w:rsidRDefault="00AE1018" w:rsidP="001A14F8">
            <w:pPr>
              <w:pStyle w:val="paragraph"/>
              <w:rPr>
                <w:rFonts w:asciiTheme="minorHAnsi" w:hAnsiTheme="minorHAnsi" w:cstheme="minorHAnsi"/>
                <w:sz w:val="20"/>
                <w:szCs w:val="20"/>
              </w:rPr>
            </w:pPr>
          </w:p>
        </w:tc>
      </w:tr>
      <w:tr w:rsidR="00CA6604" w14:paraId="12F3AB4E" w14:textId="77777777" w:rsidTr="00CA6604">
        <w:trPr>
          <w:trHeight w:val="300"/>
        </w:trPr>
        <w:tc>
          <w:tcPr>
            <w:tcW w:w="9498" w:type="dxa"/>
            <w:gridSpan w:val="2"/>
            <w:shd w:val="clear" w:color="auto" w:fill="DCDDDE" w:themeFill="accent5" w:themeFillTint="66"/>
            <w:hideMark/>
          </w:tcPr>
          <w:p w14:paraId="7831360E" w14:textId="77777777" w:rsidR="001C1BFA" w:rsidRPr="001A14F8" w:rsidRDefault="00F25FB3" w:rsidP="007A4E5B">
            <w:pPr>
              <w:pStyle w:val="DHHSbody"/>
              <w:spacing w:line="240" w:lineRule="auto"/>
              <w:rPr>
                <w:rFonts w:cstheme="minorHAnsi"/>
                <w:b/>
                <w:bCs/>
              </w:rPr>
            </w:pPr>
            <w:bookmarkStart w:id="31" w:name="_Toc103939982"/>
            <w:r w:rsidRPr="001A14F8">
              <w:rPr>
                <w:rFonts w:cstheme="minorHAnsi"/>
                <w:b/>
                <w:bCs/>
              </w:rPr>
              <w:t>Water management</w:t>
            </w:r>
            <w:bookmarkEnd w:id="31"/>
            <w:r w:rsidRPr="001A14F8">
              <w:rPr>
                <w:rFonts w:cstheme="minorHAnsi"/>
                <w:b/>
                <w:bCs/>
              </w:rPr>
              <w:t> </w:t>
            </w:r>
          </w:p>
        </w:tc>
      </w:tr>
      <w:tr w:rsidR="00CA6604" w14:paraId="04B3E97F" w14:textId="77777777" w:rsidTr="00CA6604">
        <w:trPr>
          <w:trHeight w:val="300"/>
        </w:trPr>
        <w:tc>
          <w:tcPr>
            <w:tcW w:w="8685" w:type="dxa"/>
            <w:hideMark/>
          </w:tcPr>
          <w:p w14:paraId="28FF7853" w14:textId="77777777" w:rsidR="00AE1018" w:rsidRPr="001C1BFA" w:rsidRDefault="00F25FB3" w:rsidP="00DC6F27">
            <w:pPr>
              <w:pStyle w:val="DHHSbody"/>
              <w:spacing w:line="240" w:lineRule="auto"/>
              <w:rPr>
                <w:rFonts w:cstheme="minorHAnsi"/>
              </w:rPr>
            </w:pPr>
            <w:r w:rsidRPr="001C1BFA">
              <w:rPr>
                <w:rFonts w:cstheme="minorHAnsi"/>
              </w:rPr>
              <w:t>Install tapware with maximum flow rate equivalent to 6-Star WELS rating or above in all bathrooms, ensuites and general amenity areas.  </w:t>
            </w:r>
          </w:p>
        </w:tc>
        <w:tc>
          <w:tcPr>
            <w:tcW w:w="813" w:type="dxa"/>
            <w:hideMark/>
          </w:tcPr>
          <w:p w14:paraId="6BB7C956"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05B2A28F" w14:textId="77777777" w:rsidTr="00CA6604">
        <w:trPr>
          <w:trHeight w:val="300"/>
        </w:trPr>
        <w:tc>
          <w:tcPr>
            <w:tcW w:w="8685" w:type="dxa"/>
            <w:hideMark/>
          </w:tcPr>
          <w:p w14:paraId="05116D5B" w14:textId="77777777" w:rsidR="00AE1018" w:rsidRPr="001C1BFA" w:rsidRDefault="00F25FB3" w:rsidP="00DC6F27">
            <w:pPr>
              <w:pStyle w:val="DHHSbody"/>
              <w:spacing w:line="240" w:lineRule="auto"/>
              <w:rPr>
                <w:rFonts w:cstheme="minorHAnsi"/>
              </w:rPr>
            </w:pPr>
            <w:r w:rsidRPr="001C1BFA">
              <w:rPr>
                <w:rFonts w:cstheme="minorHAnsi"/>
              </w:rPr>
              <w:t>Install dual flush toilets with flush rates equivalent to 4-Star WELS rating or above. </w:t>
            </w:r>
          </w:p>
        </w:tc>
        <w:tc>
          <w:tcPr>
            <w:tcW w:w="813" w:type="dxa"/>
            <w:hideMark/>
          </w:tcPr>
          <w:p w14:paraId="089CE2BA"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6D042072" w14:textId="77777777" w:rsidTr="00CA6604">
        <w:trPr>
          <w:trHeight w:val="300"/>
        </w:trPr>
        <w:tc>
          <w:tcPr>
            <w:tcW w:w="8685" w:type="dxa"/>
            <w:hideMark/>
          </w:tcPr>
          <w:p w14:paraId="31130923" w14:textId="77777777" w:rsidR="00AE1018" w:rsidRPr="001C1BFA" w:rsidRDefault="00F25FB3" w:rsidP="00DC6F27">
            <w:pPr>
              <w:pStyle w:val="DHHSbody"/>
              <w:spacing w:line="240" w:lineRule="auto"/>
              <w:rPr>
                <w:rFonts w:cstheme="minorHAnsi"/>
              </w:rPr>
            </w:pPr>
            <w:r w:rsidRPr="001C1BFA">
              <w:rPr>
                <w:rFonts w:cstheme="minorHAnsi"/>
              </w:rPr>
              <w:t>Install showers with maximum flow rate equivalent to 3-Star WELS rating or above.  </w:t>
            </w:r>
          </w:p>
        </w:tc>
        <w:tc>
          <w:tcPr>
            <w:tcW w:w="813" w:type="dxa"/>
            <w:hideMark/>
          </w:tcPr>
          <w:p w14:paraId="42525E9A"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0EC578AB" w14:textId="77777777" w:rsidTr="00CA6604">
        <w:trPr>
          <w:trHeight w:val="300"/>
        </w:trPr>
        <w:tc>
          <w:tcPr>
            <w:tcW w:w="8685" w:type="dxa"/>
            <w:hideMark/>
          </w:tcPr>
          <w:p w14:paraId="525DA1D6" w14:textId="77777777" w:rsidR="00AE1018" w:rsidRPr="001C1BFA" w:rsidRDefault="00F25FB3" w:rsidP="00DC6F27">
            <w:pPr>
              <w:pStyle w:val="DHHSbody"/>
              <w:spacing w:line="240" w:lineRule="auto"/>
              <w:rPr>
                <w:rFonts w:cstheme="minorHAnsi"/>
              </w:rPr>
            </w:pPr>
            <w:r w:rsidRPr="001C1BFA">
              <w:rPr>
                <w:rFonts w:cstheme="minorHAnsi"/>
              </w:rPr>
              <w:t>Urinals for staff and visitors to be fitted with demand driven or smart demand operation and have flush rates equivalent to 5-Star WELS rating or above. No cyclic flushing urinals to be installed.  </w:t>
            </w:r>
          </w:p>
        </w:tc>
        <w:tc>
          <w:tcPr>
            <w:tcW w:w="813" w:type="dxa"/>
            <w:hideMark/>
          </w:tcPr>
          <w:p w14:paraId="6D166249"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3899CC21" w14:textId="77777777" w:rsidTr="00CA6604">
        <w:trPr>
          <w:trHeight w:val="300"/>
        </w:trPr>
        <w:tc>
          <w:tcPr>
            <w:tcW w:w="8685" w:type="dxa"/>
            <w:hideMark/>
          </w:tcPr>
          <w:p w14:paraId="48B2EC32" w14:textId="77777777" w:rsidR="00AE1018" w:rsidRPr="001C1BFA" w:rsidRDefault="00F25FB3" w:rsidP="00DC6F27">
            <w:pPr>
              <w:pStyle w:val="DHHSbody"/>
              <w:spacing w:line="240" w:lineRule="auto"/>
              <w:rPr>
                <w:rFonts w:cstheme="minorHAnsi"/>
              </w:rPr>
            </w:pPr>
            <w:r w:rsidRPr="001C1BFA">
              <w:rPr>
                <w:rFonts w:cstheme="minorHAnsi"/>
              </w:rPr>
              <w:t xml:space="preserve">Patient amenities </w:t>
            </w:r>
            <w:proofErr w:type="gramStart"/>
            <w:r w:rsidRPr="001C1BFA">
              <w:rPr>
                <w:rFonts w:cstheme="minorHAnsi"/>
              </w:rPr>
              <w:t>taps</w:t>
            </w:r>
            <w:proofErr w:type="gramEnd"/>
            <w:r w:rsidRPr="001C1BFA">
              <w:rPr>
                <w:rFonts w:cstheme="minorHAnsi"/>
              </w:rPr>
              <w:t xml:space="preserve"> to include flow rates equivalent to 6-Star WELS rating or above.  </w:t>
            </w:r>
          </w:p>
        </w:tc>
        <w:tc>
          <w:tcPr>
            <w:tcW w:w="813" w:type="dxa"/>
            <w:hideMark/>
          </w:tcPr>
          <w:p w14:paraId="131C1D39"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E3484FA" w14:textId="77777777" w:rsidTr="00CA6604">
        <w:trPr>
          <w:trHeight w:val="300"/>
        </w:trPr>
        <w:tc>
          <w:tcPr>
            <w:tcW w:w="8685" w:type="dxa"/>
            <w:hideMark/>
          </w:tcPr>
          <w:p w14:paraId="7F38DF35" w14:textId="701A6D40" w:rsidR="00AE1018" w:rsidRPr="001C1BFA" w:rsidRDefault="00F25FB3" w:rsidP="00DC6F27">
            <w:pPr>
              <w:pStyle w:val="DHHSbody"/>
              <w:spacing w:line="240" w:lineRule="auto"/>
              <w:rPr>
                <w:rFonts w:cstheme="minorHAnsi"/>
              </w:rPr>
            </w:pPr>
            <w:r w:rsidRPr="001C1BFA">
              <w:rPr>
                <w:rFonts w:cstheme="minorHAnsi"/>
              </w:rPr>
              <w:t xml:space="preserve">Drinking water fountains </w:t>
            </w:r>
            <w:r w:rsidR="00341A29">
              <w:rPr>
                <w:rFonts w:cstheme="minorHAnsi"/>
              </w:rPr>
              <w:t>(or water bottle refill stations)</w:t>
            </w:r>
            <w:r w:rsidR="00641F61" w:rsidRPr="001C1BFA">
              <w:rPr>
                <w:rFonts w:cstheme="minorHAnsi"/>
              </w:rPr>
              <w:t xml:space="preserve"> </w:t>
            </w:r>
            <w:r w:rsidRPr="001C1BFA">
              <w:rPr>
                <w:rFonts w:cstheme="minorHAnsi"/>
              </w:rPr>
              <w:t>to be installed in internal and external public areas to minimise use of bottled water.  </w:t>
            </w:r>
          </w:p>
        </w:tc>
        <w:tc>
          <w:tcPr>
            <w:tcW w:w="813" w:type="dxa"/>
            <w:hideMark/>
          </w:tcPr>
          <w:p w14:paraId="43D7F08F"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2BE863B" w14:textId="77777777" w:rsidTr="00CA6604">
        <w:trPr>
          <w:trHeight w:val="300"/>
        </w:trPr>
        <w:tc>
          <w:tcPr>
            <w:tcW w:w="8685" w:type="dxa"/>
            <w:hideMark/>
          </w:tcPr>
          <w:p w14:paraId="4FDE3B4B" w14:textId="77777777" w:rsidR="00AE1018" w:rsidRPr="001C1BFA" w:rsidRDefault="00F25FB3" w:rsidP="00DC6F27">
            <w:pPr>
              <w:pStyle w:val="DHHSbody"/>
              <w:spacing w:line="240" w:lineRule="auto"/>
              <w:rPr>
                <w:rFonts w:cstheme="minorHAnsi"/>
              </w:rPr>
            </w:pPr>
            <w:r w:rsidRPr="001C1BFA">
              <w:rPr>
                <w:rFonts w:cstheme="minorHAnsi"/>
              </w:rPr>
              <w:t>Water using appliances, such as dish washers and washing machines to be equivalent to 4.5-Star WELS rating or above. </w:t>
            </w:r>
          </w:p>
        </w:tc>
        <w:tc>
          <w:tcPr>
            <w:tcW w:w="813" w:type="dxa"/>
            <w:hideMark/>
          </w:tcPr>
          <w:p w14:paraId="1B95893C"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427CF64E" w14:textId="77777777" w:rsidTr="00CA6604">
        <w:trPr>
          <w:trHeight w:val="300"/>
        </w:trPr>
        <w:tc>
          <w:tcPr>
            <w:tcW w:w="8685" w:type="dxa"/>
          </w:tcPr>
          <w:p w14:paraId="7230718D" w14:textId="77777777" w:rsidR="00AE1018" w:rsidRPr="001C1BFA" w:rsidRDefault="00F25FB3" w:rsidP="476BC064">
            <w:pPr>
              <w:pStyle w:val="DHHSbody"/>
              <w:spacing w:line="240" w:lineRule="auto"/>
              <w:rPr>
                <w:rFonts w:cstheme="minorBidi"/>
              </w:rPr>
            </w:pPr>
            <w:r w:rsidRPr="476BC064">
              <w:rPr>
                <w:rFonts w:cstheme="minorBidi"/>
              </w:rPr>
              <w:t xml:space="preserve">Preference cooling of equipment such as CSSD or compressors with chilled water and heat exchangers or non-potable water where services are in </w:t>
            </w:r>
            <w:proofErr w:type="gramStart"/>
            <w:r w:rsidRPr="476BC064">
              <w:rPr>
                <w:rFonts w:cstheme="minorBidi"/>
              </w:rPr>
              <w:t>close proximity</w:t>
            </w:r>
            <w:proofErr w:type="gramEnd"/>
            <w:r w:rsidRPr="476BC064">
              <w:rPr>
                <w:rFonts w:cstheme="minorBidi"/>
              </w:rPr>
              <w:t xml:space="preserve">. Use of non-potable water to be in line with Guidelines for water reuse and recycling in Victorian healthcare facilities: </w:t>
            </w:r>
            <w:r w:rsidR="75A85887" w:rsidRPr="476BC064">
              <w:rPr>
                <w:rFonts w:cstheme="minorBidi"/>
              </w:rPr>
              <w:t>non-drinking</w:t>
            </w:r>
            <w:r w:rsidRPr="476BC064">
              <w:rPr>
                <w:rFonts w:cstheme="minorBidi"/>
              </w:rPr>
              <w:t xml:space="preserve"> applications.</w:t>
            </w:r>
          </w:p>
        </w:tc>
        <w:tc>
          <w:tcPr>
            <w:tcW w:w="813" w:type="dxa"/>
          </w:tcPr>
          <w:p w14:paraId="4781328C" w14:textId="77777777" w:rsidR="00AE1018" w:rsidRPr="001C1BFA" w:rsidRDefault="00AE1018" w:rsidP="001A14F8">
            <w:pPr>
              <w:pStyle w:val="paragraph"/>
              <w:rPr>
                <w:rFonts w:asciiTheme="minorHAnsi" w:hAnsiTheme="minorHAnsi" w:cstheme="minorHAnsi"/>
                <w:sz w:val="20"/>
                <w:szCs w:val="20"/>
              </w:rPr>
            </w:pPr>
          </w:p>
        </w:tc>
      </w:tr>
      <w:tr w:rsidR="00CA6604" w14:paraId="29BFF663" w14:textId="77777777" w:rsidTr="00CA6604">
        <w:trPr>
          <w:trHeight w:val="300"/>
        </w:trPr>
        <w:tc>
          <w:tcPr>
            <w:tcW w:w="8685" w:type="dxa"/>
          </w:tcPr>
          <w:p w14:paraId="4F01F92F" w14:textId="77777777" w:rsidR="00AE1018" w:rsidRPr="001C1BFA" w:rsidRDefault="00F25FB3" w:rsidP="00DC6F27">
            <w:pPr>
              <w:pStyle w:val="DHHSbody"/>
              <w:spacing w:line="240" w:lineRule="auto"/>
              <w:rPr>
                <w:rFonts w:cstheme="minorHAnsi"/>
              </w:rPr>
            </w:pPr>
            <w:r w:rsidRPr="001C1BFA">
              <w:rPr>
                <w:rFonts w:cstheme="minorHAnsi"/>
              </w:rPr>
              <w:t>Include water-sensitive urban design, such as swales and biofiltration to manage stormwater run-off.</w:t>
            </w:r>
          </w:p>
        </w:tc>
        <w:tc>
          <w:tcPr>
            <w:tcW w:w="813" w:type="dxa"/>
          </w:tcPr>
          <w:p w14:paraId="19C15AAA" w14:textId="77777777" w:rsidR="00AE1018" w:rsidRPr="001C1BFA" w:rsidRDefault="00AE1018" w:rsidP="001A14F8">
            <w:pPr>
              <w:pStyle w:val="paragraph"/>
              <w:rPr>
                <w:rFonts w:asciiTheme="minorHAnsi" w:hAnsiTheme="minorHAnsi" w:cstheme="minorHAnsi"/>
                <w:sz w:val="20"/>
                <w:szCs w:val="20"/>
              </w:rPr>
            </w:pPr>
          </w:p>
        </w:tc>
      </w:tr>
      <w:tr w:rsidR="00CA6604" w14:paraId="56E4466D" w14:textId="77777777" w:rsidTr="00CA6604">
        <w:trPr>
          <w:trHeight w:val="300"/>
        </w:trPr>
        <w:tc>
          <w:tcPr>
            <w:tcW w:w="8685" w:type="dxa"/>
            <w:hideMark/>
          </w:tcPr>
          <w:p w14:paraId="445C0A82" w14:textId="77777777" w:rsidR="00AE1018" w:rsidRPr="001C1BFA" w:rsidRDefault="00F25FB3" w:rsidP="00DC6F27">
            <w:pPr>
              <w:pStyle w:val="DHHSbody"/>
              <w:spacing w:line="240" w:lineRule="auto"/>
              <w:rPr>
                <w:rFonts w:cstheme="minorHAnsi"/>
              </w:rPr>
            </w:pPr>
            <w:r w:rsidRPr="001C1BFA">
              <w:rPr>
                <w:rFonts w:cstheme="minorHAnsi"/>
              </w:rPr>
              <w:t>Design landscaping to be water efficient, including use of mulching, plant selection and water-efficient irrigation system, comprising subsoil drip systems and automatic timers with rainwater or soil moisture sensor over-ride. </w:t>
            </w:r>
          </w:p>
        </w:tc>
        <w:tc>
          <w:tcPr>
            <w:tcW w:w="813" w:type="dxa"/>
            <w:hideMark/>
          </w:tcPr>
          <w:p w14:paraId="1A0BEF33"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7F2884D4" w14:textId="77777777" w:rsidTr="00CA6604">
        <w:trPr>
          <w:trHeight w:val="300"/>
        </w:trPr>
        <w:tc>
          <w:tcPr>
            <w:tcW w:w="8685" w:type="dxa"/>
          </w:tcPr>
          <w:p w14:paraId="0E6EA7B5" w14:textId="77777777" w:rsidR="00AE1018" w:rsidRPr="001C1BFA" w:rsidRDefault="00F25FB3" w:rsidP="476BC064">
            <w:pPr>
              <w:pStyle w:val="DHHSbody"/>
              <w:spacing w:line="240" w:lineRule="auto"/>
              <w:rPr>
                <w:rFonts w:cstheme="minorBidi"/>
              </w:rPr>
            </w:pPr>
            <w:r w:rsidRPr="476BC064">
              <w:rPr>
                <w:rFonts w:cstheme="minorBidi"/>
              </w:rPr>
              <w:t xml:space="preserve">Provide rainwater tanks to collect water from roof tops, reverse osmosis (dialysis) and other areas where flows justify. Collected water to be treated and used for landscape irrigation and toilet flushing in staff and public areas. Use of non-potable water to be in line with the Guidelines for water reuse and recycling in Victorian healthcare facilities: </w:t>
            </w:r>
            <w:r w:rsidR="030CE5CE" w:rsidRPr="476BC064">
              <w:rPr>
                <w:rFonts w:cstheme="minorBidi"/>
              </w:rPr>
              <w:t>non-drinking</w:t>
            </w:r>
            <w:r w:rsidRPr="476BC064">
              <w:rPr>
                <w:rFonts w:cstheme="minorBidi"/>
              </w:rPr>
              <w:t xml:space="preserve"> applications.</w:t>
            </w:r>
          </w:p>
        </w:tc>
        <w:tc>
          <w:tcPr>
            <w:tcW w:w="813" w:type="dxa"/>
          </w:tcPr>
          <w:p w14:paraId="462471A4" w14:textId="77777777" w:rsidR="00AE1018" w:rsidRPr="001C1BFA" w:rsidRDefault="00AE1018" w:rsidP="001A14F8">
            <w:pPr>
              <w:pStyle w:val="paragraph"/>
              <w:rPr>
                <w:rFonts w:asciiTheme="minorHAnsi" w:hAnsiTheme="minorHAnsi" w:cstheme="minorHAnsi"/>
                <w:sz w:val="20"/>
                <w:szCs w:val="20"/>
              </w:rPr>
            </w:pPr>
          </w:p>
        </w:tc>
      </w:tr>
      <w:tr w:rsidR="00CA6604" w14:paraId="263EA3BF" w14:textId="77777777" w:rsidTr="00CA6604">
        <w:trPr>
          <w:trHeight w:val="300"/>
        </w:trPr>
        <w:tc>
          <w:tcPr>
            <w:tcW w:w="8685" w:type="dxa"/>
          </w:tcPr>
          <w:p w14:paraId="507CBA91" w14:textId="77777777" w:rsidR="00AE1018" w:rsidRPr="001C1BFA" w:rsidRDefault="00F25FB3" w:rsidP="001A14F8">
            <w:pPr>
              <w:pStyle w:val="DHHSbody"/>
              <w:spacing w:line="240" w:lineRule="auto"/>
              <w:rPr>
                <w:rFonts w:cstheme="minorHAnsi"/>
              </w:rPr>
            </w:pPr>
            <w:r w:rsidRPr="001C1BFA">
              <w:rPr>
                <w:rFonts w:cstheme="minorHAnsi"/>
              </w:rPr>
              <w:t>Wash-down hoses to be controlled by commercial high-pressure water efficient trigger nozzles and connected to rain, or reclaimed water tanks.</w:t>
            </w:r>
          </w:p>
        </w:tc>
        <w:tc>
          <w:tcPr>
            <w:tcW w:w="813" w:type="dxa"/>
          </w:tcPr>
          <w:p w14:paraId="5C0E28C3" w14:textId="77777777" w:rsidR="00AE1018" w:rsidRPr="001C1BFA" w:rsidRDefault="00AE1018" w:rsidP="001A14F8">
            <w:pPr>
              <w:pStyle w:val="paragraph"/>
              <w:rPr>
                <w:rFonts w:asciiTheme="minorHAnsi" w:hAnsiTheme="minorHAnsi" w:cstheme="minorHAnsi"/>
                <w:sz w:val="20"/>
                <w:szCs w:val="20"/>
              </w:rPr>
            </w:pPr>
          </w:p>
        </w:tc>
      </w:tr>
      <w:tr w:rsidR="00CA6604" w14:paraId="02488244" w14:textId="77777777" w:rsidTr="00CA6604">
        <w:trPr>
          <w:trHeight w:val="300"/>
        </w:trPr>
        <w:tc>
          <w:tcPr>
            <w:tcW w:w="9498" w:type="dxa"/>
            <w:gridSpan w:val="2"/>
            <w:shd w:val="clear" w:color="auto" w:fill="DCDDDE" w:themeFill="accent5" w:themeFillTint="66"/>
            <w:hideMark/>
          </w:tcPr>
          <w:p w14:paraId="4C1CA73C" w14:textId="24855CDF" w:rsidR="001C1BFA" w:rsidRPr="001A14F8" w:rsidRDefault="00F25FB3" w:rsidP="007A4E5B">
            <w:pPr>
              <w:pStyle w:val="DHHSbody"/>
              <w:spacing w:line="240" w:lineRule="auto"/>
              <w:rPr>
                <w:rFonts w:cstheme="minorHAnsi"/>
                <w:b/>
                <w:bCs/>
              </w:rPr>
            </w:pPr>
            <w:bookmarkStart w:id="32" w:name="_Toc103939983"/>
            <w:r w:rsidRPr="001A14F8">
              <w:rPr>
                <w:rFonts w:cstheme="minorHAnsi"/>
                <w:b/>
                <w:bCs/>
              </w:rPr>
              <w:t>Materials specification and selection</w:t>
            </w:r>
            <w:bookmarkEnd w:id="32"/>
            <w:r w:rsidRPr="001A14F8">
              <w:rPr>
                <w:rFonts w:cstheme="minorHAnsi"/>
                <w:b/>
                <w:bCs/>
              </w:rPr>
              <w:t> </w:t>
            </w:r>
          </w:p>
        </w:tc>
      </w:tr>
      <w:tr w:rsidR="00CA6604" w14:paraId="4782A6C6" w14:textId="77777777" w:rsidTr="00CA6604">
        <w:trPr>
          <w:trHeight w:val="300"/>
        </w:trPr>
        <w:tc>
          <w:tcPr>
            <w:tcW w:w="8685" w:type="dxa"/>
            <w:hideMark/>
          </w:tcPr>
          <w:p w14:paraId="32BA1989" w14:textId="77777777" w:rsidR="00AE1018" w:rsidRPr="001C1BFA" w:rsidRDefault="00F25FB3" w:rsidP="001A14F8">
            <w:pPr>
              <w:pStyle w:val="DHHSbody"/>
              <w:spacing w:line="240" w:lineRule="auto"/>
              <w:rPr>
                <w:rFonts w:cstheme="minorHAnsi"/>
              </w:rPr>
            </w:pPr>
            <w:r w:rsidRPr="001C1BFA">
              <w:rPr>
                <w:rFonts w:cstheme="minorHAnsi"/>
              </w:rPr>
              <w:t>Re-usable fittings compliant to current performance requirements, furniture and workstations from vacated and/or demolished premises to be re-used or donated to third party uses. </w:t>
            </w:r>
          </w:p>
        </w:tc>
        <w:tc>
          <w:tcPr>
            <w:tcW w:w="813" w:type="dxa"/>
            <w:hideMark/>
          </w:tcPr>
          <w:p w14:paraId="28726468"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D06C85" w14:paraId="72961830" w14:textId="77777777" w:rsidTr="00CA6604">
        <w:trPr>
          <w:trHeight w:val="300"/>
        </w:trPr>
        <w:tc>
          <w:tcPr>
            <w:tcW w:w="8685" w:type="dxa"/>
          </w:tcPr>
          <w:p w14:paraId="0A14CD6B" w14:textId="4ED2E627" w:rsidR="00D06C85" w:rsidRPr="001C1BFA" w:rsidRDefault="00D06C85" w:rsidP="00641F61">
            <w:pPr>
              <w:pStyle w:val="DHHSbody"/>
              <w:spacing w:line="240" w:lineRule="auto"/>
              <w:rPr>
                <w:rFonts w:cstheme="minorHAnsi"/>
              </w:rPr>
            </w:pPr>
            <w:r w:rsidRPr="00D06C85">
              <w:rPr>
                <w:rFonts w:cstheme="minorHAnsi"/>
              </w:rPr>
              <w:lastRenderedPageBreak/>
              <w:t>Design for re-use of existing structures or facilities on-site, where feasible.</w:t>
            </w:r>
          </w:p>
        </w:tc>
        <w:tc>
          <w:tcPr>
            <w:tcW w:w="813" w:type="dxa"/>
          </w:tcPr>
          <w:p w14:paraId="5B193F16" w14:textId="77777777" w:rsidR="00D06C85" w:rsidRPr="001C1BFA" w:rsidRDefault="00D06C85" w:rsidP="00641F61">
            <w:pPr>
              <w:pStyle w:val="paragraph"/>
              <w:rPr>
                <w:rFonts w:asciiTheme="minorHAnsi" w:hAnsiTheme="minorHAnsi" w:cstheme="minorHAnsi"/>
                <w:sz w:val="20"/>
                <w:szCs w:val="20"/>
              </w:rPr>
            </w:pPr>
          </w:p>
        </w:tc>
      </w:tr>
      <w:tr w:rsidR="00076D11" w14:paraId="7FE2CC35" w14:textId="77777777" w:rsidTr="00CA6604">
        <w:trPr>
          <w:trHeight w:val="300"/>
        </w:trPr>
        <w:tc>
          <w:tcPr>
            <w:tcW w:w="8685" w:type="dxa"/>
          </w:tcPr>
          <w:p w14:paraId="5E5B231E" w14:textId="73E196D2" w:rsidR="00076D11" w:rsidRPr="00D06C85" w:rsidRDefault="00076D11" w:rsidP="00641F61">
            <w:pPr>
              <w:pStyle w:val="DHHSbody"/>
              <w:spacing w:line="240" w:lineRule="auto"/>
              <w:rPr>
                <w:rFonts w:cstheme="minorHAnsi"/>
              </w:rPr>
            </w:pPr>
            <w:r w:rsidRPr="00076D11">
              <w:rPr>
                <w:rFonts w:cstheme="minorHAnsi"/>
              </w:rPr>
              <w:t>Adopt and promote the use of standard material sizes and components in design and fit-out.</w:t>
            </w:r>
          </w:p>
        </w:tc>
        <w:tc>
          <w:tcPr>
            <w:tcW w:w="813" w:type="dxa"/>
          </w:tcPr>
          <w:p w14:paraId="695F162E" w14:textId="77777777" w:rsidR="00076D11" w:rsidRPr="001C1BFA" w:rsidRDefault="00076D11" w:rsidP="00641F61">
            <w:pPr>
              <w:pStyle w:val="paragraph"/>
              <w:rPr>
                <w:rFonts w:asciiTheme="minorHAnsi" w:hAnsiTheme="minorHAnsi" w:cstheme="minorHAnsi"/>
                <w:sz w:val="20"/>
                <w:szCs w:val="20"/>
              </w:rPr>
            </w:pPr>
          </w:p>
        </w:tc>
      </w:tr>
      <w:tr w:rsidR="00CA6604" w14:paraId="1ED7A7A5" w14:textId="77777777" w:rsidTr="00CA6604">
        <w:trPr>
          <w:trHeight w:val="300"/>
        </w:trPr>
        <w:tc>
          <w:tcPr>
            <w:tcW w:w="8685" w:type="dxa"/>
            <w:hideMark/>
          </w:tcPr>
          <w:p w14:paraId="7A44CE39" w14:textId="77777777" w:rsidR="00AE1018" w:rsidRPr="001C1BFA" w:rsidRDefault="00F25FB3" w:rsidP="001A14F8">
            <w:pPr>
              <w:pStyle w:val="DHHSbody"/>
              <w:spacing w:line="240" w:lineRule="auto"/>
              <w:rPr>
                <w:rFonts w:cstheme="minorHAnsi"/>
              </w:rPr>
            </w:pPr>
            <w:r w:rsidRPr="001C1BFA">
              <w:rPr>
                <w:rFonts w:cstheme="minorHAnsi"/>
              </w:rPr>
              <w:t>Minimise use of paint or finishes on exterior surfaces. </w:t>
            </w:r>
          </w:p>
        </w:tc>
        <w:tc>
          <w:tcPr>
            <w:tcW w:w="813" w:type="dxa"/>
            <w:hideMark/>
          </w:tcPr>
          <w:p w14:paraId="3CA847CF"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5A4BE6E" w14:textId="77777777" w:rsidTr="00CA6604">
        <w:trPr>
          <w:trHeight w:val="300"/>
        </w:trPr>
        <w:tc>
          <w:tcPr>
            <w:tcW w:w="8685" w:type="dxa"/>
            <w:hideMark/>
          </w:tcPr>
          <w:p w14:paraId="52471771" w14:textId="77777777" w:rsidR="00AE1018" w:rsidRPr="001C1BFA" w:rsidRDefault="00F25FB3" w:rsidP="001A14F8">
            <w:pPr>
              <w:pStyle w:val="DHHSbody"/>
              <w:spacing w:line="240" w:lineRule="auto"/>
              <w:rPr>
                <w:rFonts w:cstheme="minorHAnsi"/>
              </w:rPr>
            </w:pPr>
            <w:r w:rsidRPr="001C1BFA">
              <w:rPr>
                <w:rFonts w:cstheme="minorHAnsi"/>
              </w:rPr>
              <w:t>Use of post-consumer waste or post-industrial waste, such as recycled aggregate, fly ash and silica fume for concrete and post-consumer recycled content or re-used steel. A proportion of recycled content to be used in the following:  </w:t>
            </w:r>
          </w:p>
          <w:p w14:paraId="0C5B343A" w14:textId="77777777" w:rsidR="00AE1018" w:rsidRPr="001C1BFA" w:rsidRDefault="00F25FB3" w:rsidP="007A4E5B">
            <w:pPr>
              <w:pStyle w:val="DHHSbody"/>
              <w:numPr>
                <w:ilvl w:val="0"/>
                <w:numId w:val="20"/>
              </w:numPr>
              <w:spacing w:line="240" w:lineRule="auto"/>
              <w:ind w:left="357" w:hanging="357"/>
              <w:contextualSpacing/>
              <w:rPr>
                <w:rFonts w:cstheme="minorHAnsi"/>
              </w:rPr>
            </w:pPr>
            <w:r w:rsidRPr="001C1BFA">
              <w:rPr>
                <w:rFonts w:cstheme="minorHAnsi"/>
              </w:rPr>
              <w:t>tarmacked areas, including on-site access roads, at-grade carparks and footpaths  </w:t>
            </w:r>
          </w:p>
          <w:p w14:paraId="21EF574F" w14:textId="77777777" w:rsidR="00AE1018" w:rsidRPr="001C1BFA" w:rsidRDefault="00F25FB3" w:rsidP="007A4E5B">
            <w:pPr>
              <w:pStyle w:val="DHHSbody"/>
              <w:numPr>
                <w:ilvl w:val="0"/>
                <w:numId w:val="20"/>
              </w:numPr>
              <w:spacing w:line="240" w:lineRule="auto"/>
              <w:ind w:left="357" w:hanging="357"/>
              <w:contextualSpacing/>
              <w:rPr>
                <w:rFonts w:cstheme="minorHAnsi"/>
              </w:rPr>
            </w:pPr>
            <w:r w:rsidRPr="001C1BFA">
              <w:rPr>
                <w:rFonts w:cstheme="minorHAnsi"/>
              </w:rPr>
              <w:t>non-structural concrete, including kerbing and footpaths, with concrete aggregates to contain a minimum 15 per cent recycled or substitute materials fly ash, crushed recycled aggregate  </w:t>
            </w:r>
          </w:p>
          <w:p w14:paraId="10080943" w14:textId="77777777" w:rsidR="00076D11" w:rsidRDefault="00F25FB3" w:rsidP="00641F61">
            <w:pPr>
              <w:pStyle w:val="DHHSbody"/>
              <w:numPr>
                <w:ilvl w:val="0"/>
                <w:numId w:val="20"/>
              </w:numPr>
              <w:spacing w:line="240" w:lineRule="auto"/>
              <w:ind w:left="357" w:hanging="357"/>
              <w:contextualSpacing/>
              <w:rPr>
                <w:rFonts w:cstheme="minorHAnsi"/>
              </w:rPr>
            </w:pPr>
            <w:r w:rsidRPr="001C1BFA">
              <w:rPr>
                <w:rFonts w:cstheme="minorHAnsi"/>
              </w:rPr>
              <w:t>car park wheel-stops, landscaping elements, decking, bollards and fixed outdoor furniture.</w:t>
            </w:r>
          </w:p>
          <w:p w14:paraId="75F53B0D" w14:textId="7B0E2C77" w:rsidR="00AE1018" w:rsidRPr="001C1BFA" w:rsidRDefault="00076D11" w:rsidP="00944B0B">
            <w:pPr>
              <w:pStyle w:val="DHHSbody"/>
              <w:spacing w:line="240" w:lineRule="auto"/>
              <w:contextualSpacing/>
              <w:rPr>
                <w:rFonts w:cstheme="minorHAnsi"/>
              </w:rPr>
            </w:pPr>
            <w:r>
              <w:rPr>
                <w:rFonts w:cstheme="minorHAnsi"/>
              </w:rPr>
              <w:t xml:space="preserve">Refer </w:t>
            </w:r>
            <w:r w:rsidR="007801C1">
              <w:rPr>
                <w:rFonts w:cstheme="minorHAnsi"/>
              </w:rPr>
              <w:t>‘Recycled material</w:t>
            </w:r>
            <w:r w:rsidR="0076547B">
              <w:rPr>
                <w:rFonts w:cstheme="minorHAnsi"/>
              </w:rPr>
              <w:t>s</w:t>
            </w:r>
            <w:r w:rsidR="007801C1">
              <w:rPr>
                <w:rFonts w:cstheme="minorHAnsi"/>
              </w:rPr>
              <w:t xml:space="preserve"> in healthcare design and construction’ HTA</w:t>
            </w:r>
            <w:r w:rsidR="00641F61" w:rsidRPr="001C1BFA">
              <w:rPr>
                <w:rFonts w:cstheme="minorHAnsi"/>
              </w:rPr>
              <w:t> </w:t>
            </w:r>
            <w:r w:rsidR="0076547B">
              <w:rPr>
                <w:rFonts w:cstheme="minorHAnsi"/>
              </w:rPr>
              <w:t>&lt;</w:t>
            </w:r>
            <w:r w:rsidR="0076547B">
              <w:t xml:space="preserve"> </w:t>
            </w:r>
            <w:r w:rsidR="0076547B" w:rsidRPr="0076547B">
              <w:rPr>
                <w:rFonts w:cstheme="minorHAnsi"/>
              </w:rPr>
              <w:t>https://www.vhba.vic.gov.au/sites/default/files/2024-10/HTA-2024-002-Recycled-materials-in-healthcare-design-and-construction.pdf</w:t>
            </w:r>
            <w:r w:rsidR="0076547B">
              <w:rPr>
                <w:rFonts w:cstheme="minorHAnsi"/>
              </w:rPr>
              <w:t>&gt;</w:t>
            </w:r>
          </w:p>
        </w:tc>
        <w:tc>
          <w:tcPr>
            <w:tcW w:w="813" w:type="dxa"/>
            <w:hideMark/>
          </w:tcPr>
          <w:p w14:paraId="5BE75B41"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76547B" w14:paraId="76B85A47" w14:textId="77777777" w:rsidTr="00CA6604">
        <w:trPr>
          <w:trHeight w:val="300"/>
        </w:trPr>
        <w:tc>
          <w:tcPr>
            <w:tcW w:w="8685" w:type="dxa"/>
          </w:tcPr>
          <w:p w14:paraId="10D0DB3C" w14:textId="37CD58CB" w:rsidR="0076547B" w:rsidRPr="001C1BFA" w:rsidRDefault="00F617CA" w:rsidP="00641F61">
            <w:pPr>
              <w:pStyle w:val="DHHSbody"/>
              <w:spacing w:line="240" w:lineRule="auto"/>
              <w:rPr>
                <w:rFonts w:cstheme="minorHAnsi"/>
              </w:rPr>
            </w:pPr>
            <w:r>
              <w:rPr>
                <w:rFonts w:cstheme="minorHAnsi"/>
              </w:rPr>
              <w:t>Timber and/or c</w:t>
            </w:r>
            <w:r w:rsidR="0076547B" w:rsidRPr="0076547B">
              <w:rPr>
                <w:rFonts w:cstheme="minorHAnsi"/>
              </w:rPr>
              <w:t>ross laminated timber (CLT) structure options to be considered during design.</w:t>
            </w:r>
          </w:p>
        </w:tc>
        <w:tc>
          <w:tcPr>
            <w:tcW w:w="813" w:type="dxa"/>
          </w:tcPr>
          <w:p w14:paraId="37774C56" w14:textId="77777777" w:rsidR="0076547B" w:rsidRPr="001C1BFA" w:rsidRDefault="0076547B" w:rsidP="00641F61">
            <w:pPr>
              <w:pStyle w:val="paragraph"/>
              <w:rPr>
                <w:rFonts w:asciiTheme="minorHAnsi" w:hAnsiTheme="minorHAnsi" w:cstheme="minorHAnsi"/>
                <w:sz w:val="20"/>
                <w:szCs w:val="20"/>
              </w:rPr>
            </w:pPr>
          </w:p>
        </w:tc>
      </w:tr>
      <w:tr w:rsidR="00CA6604" w14:paraId="656F5CC0" w14:textId="77777777" w:rsidTr="00CA6604">
        <w:trPr>
          <w:trHeight w:val="300"/>
        </w:trPr>
        <w:tc>
          <w:tcPr>
            <w:tcW w:w="8685" w:type="dxa"/>
            <w:hideMark/>
          </w:tcPr>
          <w:p w14:paraId="2C2A586E" w14:textId="77777777" w:rsidR="00AE1018" w:rsidRPr="001C1BFA" w:rsidRDefault="00F25FB3" w:rsidP="001A14F8">
            <w:pPr>
              <w:pStyle w:val="DHHSbody"/>
              <w:spacing w:line="240" w:lineRule="auto"/>
              <w:rPr>
                <w:rFonts w:cstheme="minorHAnsi"/>
              </w:rPr>
            </w:pPr>
            <w:r w:rsidRPr="001C1BFA">
              <w:rPr>
                <w:rFonts w:cstheme="minorHAnsi"/>
              </w:rPr>
              <w:t>Maximise use of locally produced building materials, construction workers and facilities. </w:t>
            </w:r>
          </w:p>
        </w:tc>
        <w:tc>
          <w:tcPr>
            <w:tcW w:w="813" w:type="dxa"/>
            <w:hideMark/>
          </w:tcPr>
          <w:p w14:paraId="6F8F3EF6"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1459BB27" w14:textId="77777777" w:rsidTr="00CA6604">
        <w:trPr>
          <w:trHeight w:val="300"/>
        </w:trPr>
        <w:tc>
          <w:tcPr>
            <w:tcW w:w="8685" w:type="dxa"/>
            <w:hideMark/>
          </w:tcPr>
          <w:p w14:paraId="7C46157A" w14:textId="77777777" w:rsidR="00AE1018" w:rsidRPr="001C1BFA" w:rsidRDefault="00F25FB3" w:rsidP="001A14F8">
            <w:pPr>
              <w:pStyle w:val="DHHSbody"/>
              <w:spacing w:line="240" w:lineRule="auto"/>
              <w:rPr>
                <w:rFonts w:cstheme="minorHAnsi"/>
              </w:rPr>
            </w:pPr>
            <w:r w:rsidRPr="001C1BFA">
              <w:rPr>
                <w:rFonts w:cstheme="minorHAnsi"/>
              </w:rPr>
              <w:t>All timber (structural and architectural) to be Forest Stewardship Council (FSC) certified or recognised equivalent. </w:t>
            </w:r>
          </w:p>
        </w:tc>
        <w:tc>
          <w:tcPr>
            <w:tcW w:w="813" w:type="dxa"/>
            <w:hideMark/>
          </w:tcPr>
          <w:p w14:paraId="27B2E075"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6DACB3DA" w14:textId="77777777" w:rsidTr="00CA6604">
        <w:trPr>
          <w:trHeight w:val="300"/>
        </w:trPr>
        <w:tc>
          <w:tcPr>
            <w:tcW w:w="8685" w:type="dxa"/>
            <w:hideMark/>
          </w:tcPr>
          <w:p w14:paraId="516D880E" w14:textId="77777777" w:rsidR="00AE1018" w:rsidRPr="001C1BFA" w:rsidRDefault="00F25FB3" w:rsidP="001A14F8">
            <w:pPr>
              <w:pStyle w:val="DHHSbody"/>
              <w:spacing w:line="240" w:lineRule="auto"/>
              <w:rPr>
                <w:rFonts w:cstheme="minorHAnsi"/>
              </w:rPr>
            </w:pPr>
            <w:r w:rsidRPr="001C1BFA">
              <w:rPr>
                <w:rFonts w:cstheme="minorHAnsi"/>
              </w:rPr>
              <w:t>Preference carpet squares with a recycled content for ease of replacement. </w:t>
            </w:r>
          </w:p>
        </w:tc>
        <w:tc>
          <w:tcPr>
            <w:tcW w:w="813" w:type="dxa"/>
            <w:hideMark/>
          </w:tcPr>
          <w:p w14:paraId="72096676"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067153E3" w14:textId="77777777" w:rsidTr="00CA6604">
        <w:trPr>
          <w:trHeight w:val="300"/>
        </w:trPr>
        <w:tc>
          <w:tcPr>
            <w:tcW w:w="8685" w:type="dxa"/>
            <w:hideMark/>
          </w:tcPr>
          <w:p w14:paraId="157C9D1F" w14:textId="77777777" w:rsidR="00AE1018" w:rsidRPr="001C1BFA" w:rsidRDefault="00F25FB3" w:rsidP="001A14F8">
            <w:pPr>
              <w:pStyle w:val="DHHSbody"/>
              <w:spacing w:line="240" w:lineRule="auto"/>
              <w:rPr>
                <w:rFonts w:cstheme="minorHAnsi"/>
              </w:rPr>
            </w:pPr>
            <w:r w:rsidRPr="001C1BFA">
              <w:rPr>
                <w:rFonts w:cstheme="minorHAnsi"/>
              </w:rPr>
              <w:t>Preference stainless steel, concrete or bamboo bench tops in food preparation areas. Stone products are to be avoided. </w:t>
            </w:r>
            <w:r w:rsidR="00CB3814">
              <w:rPr>
                <w:rFonts w:cstheme="minorHAnsi"/>
              </w:rPr>
              <w:t>Composite stone products are banned for use.</w:t>
            </w:r>
          </w:p>
        </w:tc>
        <w:tc>
          <w:tcPr>
            <w:tcW w:w="813" w:type="dxa"/>
            <w:hideMark/>
          </w:tcPr>
          <w:p w14:paraId="68A46987"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3152A360" w14:textId="77777777" w:rsidTr="00CA6604">
        <w:trPr>
          <w:trHeight w:val="300"/>
        </w:trPr>
        <w:tc>
          <w:tcPr>
            <w:tcW w:w="8685" w:type="dxa"/>
            <w:hideMark/>
          </w:tcPr>
          <w:p w14:paraId="44ABD7E6" w14:textId="77777777" w:rsidR="00AE1018" w:rsidRPr="001C1BFA" w:rsidRDefault="00F25FB3" w:rsidP="001A14F8">
            <w:pPr>
              <w:pStyle w:val="DHHSbody"/>
              <w:spacing w:line="240" w:lineRule="auto"/>
              <w:rPr>
                <w:rFonts w:cstheme="minorHAnsi"/>
              </w:rPr>
            </w:pPr>
            <w:r w:rsidRPr="001C1BFA">
              <w:rPr>
                <w:rFonts w:cstheme="minorHAnsi"/>
              </w:rPr>
              <w:t>Preference for recycled content for plumbing and drainage reticulation pipework. </w:t>
            </w:r>
          </w:p>
        </w:tc>
        <w:tc>
          <w:tcPr>
            <w:tcW w:w="813" w:type="dxa"/>
            <w:hideMark/>
          </w:tcPr>
          <w:p w14:paraId="0F866162"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6E933C4" w14:textId="77777777" w:rsidTr="00CA6604">
        <w:trPr>
          <w:trHeight w:val="300"/>
        </w:trPr>
        <w:tc>
          <w:tcPr>
            <w:tcW w:w="9498" w:type="dxa"/>
            <w:gridSpan w:val="2"/>
            <w:shd w:val="clear" w:color="auto" w:fill="DCDDDE" w:themeFill="accent5" w:themeFillTint="66"/>
            <w:hideMark/>
          </w:tcPr>
          <w:p w14:paraId="4A526B3F" w14:textId="77777777" w:rsidR="001C1BFA" w:rsidRPr="001A14F8" w:rsidRDefault="00F25FB3" w:rsidP="001A14F8">
            <w:pPr>
              <w:pStyle w:val="DHHSbody"/>
              <w:spacing w:line="240" w:lineRule="auto"/>
              <w:rPr>
                <w:rFonts w:cstheme="minorHAnsi"/>
                <w:b/>
                <w:bCs/>
              </w:rPr>
            </w:pPr>
            <w:bookmarkStart w:id="33" w:name="_Toc103939984"/>
            <w:r w:rsidRPr="001A14F8">
              <w:rPr>
                <w:rFonts w:cstheme="minorHAnsi"/>
                <w:b/>
                <w:bCs/>
              </w:rPr>
              <w:t>Waste and resource recovery</w:t>
            </w:r>
            <w:bookmarkEnd w:id="33"/>
            <w:r w:rsidRPr="001A14F8">
              <w:rPr>
                <w:rFonts w:cstheme="minorHAnsi"/>
                <w:b/>
                <w:bCs/>
              </w:rPr>
              <w:t> </w:t>
            </w:r>
          </w:p>
        </w:tc>
      </w:tr>
      <w:tr w:rsidR="00CA6604" w14:paraId="07945768" w14:textId="77777777" w:rsidTr="00CA6604">
        <w:trPr>
          <w:trHeight w:val="300"/>
        </w:trPr>
        <w:tc>
          <w:tcPr>
            <w:tcW w:w="8685" w:type="dxa"/>
            <w:hideMark/>
          </w:tcPr>
          <w:p w14:paraId="4B73C4EA" w14:textId="77777777" w:rsidR="00AE1018" w:rsidRPr="001C1BFA" w:rsidRDefault="00F25FB3" w:rsidP="001A14F8">
            <w:pPr>
              <w:pStyle w:val="DHHSbody"/>
              <w:spacing w:line="240" w:lineRule="auto"/>
              <w:rPr>
                <w:rFonts w:cstheme="minorHAnsi"/>
              </w:rPr>
            </w:pPr>
            <w:r w:rsidRPr="001C1BFA">
              <w:rPr>
                <w:rFonts w:cstheme="minorHAnsi"/>
              </w:rPr>
              <w:t>95 per cent by weight target for demolition and construction materials (excluding hazardous waste) to be re-used or recycled (or both). </w:t>
            </w:r>
          </w:p>
        </w:tc>
        <w:tc>
          <w:tcPr>
            <w:tcW w:w="813" w:type="dxa"/>
            <w:hideMark/>
          </w:tcPr>
          <w:p w14:paraId="33560F43"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6CFDD01B" w14:textId="77777777" w:rsidTr="00CA6604">
        <w:trPr>
          <w:trHeight w:val="300"/>
        </w:trPr>
        <w:tc>
          <w:tcPr>
            <w:tcW w:w="8685" w:type="dxa"/>
          </w:tcPr>
          <w:p w14:paraId="60E9F0FE" w14:textId="77777777" w:rsidR="00AE1018" w:rsidRPr="001C1BFA" w:rsidRDefault="00F25FB3" w:rsidP="001A14F8">
            <w:pPr>
              <w:pStyle w:val="DHHSbody"/>
              <w:spacing w:line="240" w:lineRule="auto"/>
              <w:rPr>
                <w:rFonts w:cstheme="minorHAnsi"/>
              </w:rPr>
            </w:pPr>
            <w:r w:rsidRPr="001C1BFA">
              <w:rPr>
                <w:rFonts w:cstheme="minorHAnsi"/>
              </w:rPr>
              <w:t>Provide a baler in the loading dock and space provision of 6 square meters.</w:t>
            </w:r>
          </w:p>
        </w:tc>
        <w:tc>
          <w:tcPr>
            <w:tcW w:w="813" w:type="dxa"/>
          </w:tcPr>
          <w:p w14:paraId="09CF33AB" w14:textId="77777777" w:rsidR="00AE1018" w:rsidRPr="001C1BFA" w:rsidRDefault="00AE1018" w:rsidP="001A14F8">
            <w:pPr>
              <w:pStyle w:val="paragraph"/>
              <w:rPr>
                <w:rFonts w:asciiTheme="minorHAnsi" w:hAnsiTheme="minorHAnsi" w:cstheme="minorHAnsi"/>
                <w:sz w:val="20"/>
                <w:szCs w:val="20"/>
              </w:rPr>
            </w:pPr>
          </w:p>
        </w:tc>
      </w:tr>
      <w:tr w:rsidR="00CA6604" w14:paraId="544EEBF1" w14:textId="77777777" w:rsidTr="00CA6604">
        <w:trPr>
          <w:trHeight w:val="300"/>
        </w:trPr>
        <w:tc>
          <w:tcPr>
            <w:tcW w:w="8685" w:type="dxa"/>
          </w:tcPr>
          <w:p w14:paraId="6025835C" w14:textId="77777777" w:rsidR="00AE1018" w:rsidRPr="001C1BFA" w:rsidRDefault="00F25FB3" w:rsidP="001A14F8">
            <w:pPr>
              <w:pStyle w:val="DHHSbody"/>
              <w:spacing w:line="240" w:lineRule="auto"/>
              <w:rPr>
                <w:rFonts w:cstheme="minorHAnsi"/>
              </w:rPr>
            </w:pPr>
            <w:r w:rsidRPr="001C1BFA">
              <w:rPr>
                <w:rFonts w:cstheme="minorHAnsi"/>
              </w:rPr>
              <w:t>Provide an additional 10 square meters in the loading dock for storage and management of recycling bins.</w:t>
            </w:r>
          </w:p>
        </w:tc>
        <w:tc>
          <w:tcPr>
            <w:tcW w:w="813" w:type="dxa"/>
          </w:tcPr>
          <w:p w14:paraId="1A2D3B76" w14:textId="77777777" w:rsidR="00AE1018" w:rsidRPr="001C1BFA" w:rsidRDefault="00AE1018" w:rsidP="001A14F8">
            <w:pPr>
              <w:pStyle w:val="paragraph"/>
              <w:rPr>
                <w:rFonts w:asciiTheme="minorHAnsi" w:hAnsiTheme="minorHAnsi" w:cstheme="minorHAnsi"/>
                <w:sz w:val="20"/>
                <w:szCs w:val="20"/>
              </w:rPr>
            </w:pPr>
          </w:p>
        </w:tc>
      </w:tr>
      <w:tr w:rsidR="00CA6604" w14:paraId="4D9F4A4D" w14:textId="77777777" w:rsidTr="00CA6604">
        <w:trPr>
          <w:trHeight w:val="300"/>
        </w:trPr>
        <w:tc>
          <w:tcPr>
            <w:tcW w:w="8685" w:type="dxa"/>
            <w:hideMark/>
          </w:tcPr>
          <w:p w14:paraId="72BE60BA" w14:textId="77777777" w:rsidR="00AE1018" w:rsidRPr="001C1BFA" w:rsidRDefault="00F25FB3" w:rsidP="001A14F8">
            <w:pPr>
              <w:pStyle w:val="DHHSbody"/>
              <w:spacing w:line="240" w:lineRule="auto"/>
              <w:rPr>
                <w:rFonts w:cstheme="minorHAnsi"/>
              </w:rPr>
            </w:pPr>
            <w:r w:rsidRPr="001C1BFA">
              <w:rPr>
                <w:rFonts w:cstheme="minorHAnsi"/>
              </w:rPr>
              <w:t>Commingled, paper and cardboard, confidential paper, e-waste and organics recycling streams to be provided. </w:t>
            </w:r>
          </w:p>
        </w:tc>
        <w:tc>
          <w:tcPr>
            <w:tcW w:w="813" w:type="dxa"/>
            <w:hideMark/>
          </w:tcPr>
          <w:p w14:paraId="0C91BA28"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3AF2B42" w14:textId="77777777" w:rsidTr="00CA6604">
        <w:trPr>
          <w:trHeight w:val="300"/>
        </w:trPr>
        <w:tc>
          <w:tcPr>
            <w:tcW w:w="9498" w:type="dxa"/>
            <w:gridSpan w:val="2"/>
            <w:shd w:val="clear" w:color="auto" w:fill="DCDDDE" w:themeFill="accent5" w:themeFillTint="66"/>
            <w:hideMark/>
          </w:tcPr>
          <w:p w14:paraId="72F24788" w14:textId="77777777" w:rsidR="001C1BFA" w:rsidRPr="00DC6F27" w:rsidRDefault="00F25FB3" w:rsidP="001A14F8">
            <w:pPr>
              <w:pStyle w:val="DHHSbody"/>
              <w:spacing w:line="240" w:lineRule="auto"/>
              <w:rPr>
                <w:rFonts w:cstheme="minorHAnsi"/>
                <w:b/>
                <w:bCs/>
              </w:rPr>
            </w:pPr>
            <w:bookmarkStart w:id="34" w:name="_Toc103939985"/>
            <w:r w:rsidRPr="00DC6F27">
              <w:rPr>
                <w:rFonts w:cstheme="minorHAnsi"/>
                <w:b/>
                <w:bCs/>
              </w:rPr>
              <w:t>Ecology and landscaping</w:t>
            </w:r>
            <w:bookmarkEnd w:id="34"/>
            <w:r w:rsidRPr="00DC6F27">
              <w:rPr>
                <w:rFonts w:cstheme="minorHAnsi"/>
                <w:b/>
                <w:bCs/>
              </w:rPr>
              <w:t> </w:t>
            </w:r>
          </w:p>
        </w:tc>
      </w:tr>
      <w:tr w:rsidR="0040500C" w14:paraId="477A05C8" w14:textId="77777777" w:rsidTr="00CA6604">
        <w:trPr>
          <w:trHeight w:val="300"/>
        </w:trPr>
        <w:tc>
          <w:tcPr>
            <w:tcW w:w="8685" w:type="dxa"/>
          </w:tcPr>
          <w:p w14:paraId="303E6856" w14:textId="77777777" w:rsidR="0040500C" w:rsidRPr="0040500C" w:rsidRDefault="0040500C" w:rsidP="0040500C">
            <w:pPr>
              <w:pStyle w:val="DHHSbody"/>
              <w:spacing w:line="240" w:lineRule="auto"/>
              <w:rPr>
                <w:rFonts w:cstheme="minorHAnsi"/>
              </w:rPr>
            </w:pPr>
            <w:r w:rsidRPr="0040500C">
              <w:rPr>
                <w:rFonts w:cstheme="minorHAnsi"/>
              </w:rPr>
              <w:t>Avoid building on land that is:</w:t>
            </w:r>
          </w:p>
          <w:p w14:paraId="653567C8" w14:textId="77777777" w:rsidR="0040500C" w:rsidRPr="0040500C" w:rsidRDefault="0040500C" w:rsidP="0040500C">
            <w:pPr>
              <w:pStyle w:val="DHHSbody"/>
              <w:spacing w:line="240" w:lineRule="auto"/>
              <w:rPr>
                <w:rFonts w:cstheme="minorHAnsi"/>
              </w:rPr>
            </w:pPr>
            <w:r w:rsidRPr="0040500C">
              <w:rPr>
                <w:rFonts w:cstheme="minorHAnsi"/>
              </w:rPr>
              <w:t>• prime agricultural value</w:t>
            </w:r>
          </w:p>
          <w:p w14:paraId="4CDB5ADE" w14:textId="77777777" w:rsidR="0040500C" w:rsidRPr="0040500C" w:rsidRDefault="0040500C" w:rsidP="0040500C">
            <w:pPr>
              <w:pStyle w:val="DHHSbody"/>
              <w:spacing w:line="240" w:lineRule="auto"/>
              <w:rPr>
                <w:rFonts w:cstheme="minorHAnsi"/>
              </w:rPr>
            </w:pPr>
            <w:r w:rsidRPr="0040500C">
              <w:rPr>
                <w:rFonts w:cstheme="minorHAnsi"/>
              </w:rPr>
              <w:t>• below the 100-year flood operations location</w:t>
            </w:r>
          </w:p>
          <w:p w14:paraId="1639D01E" w14:textId="77777777" w:rsidR="0040500C" w:rsidRPr="0040500C" w:rsidRDefault="0040500C" w:rsidP="0040500C">
            <w:pPr>
              <w:pStyle w:val="DHHSbody"/>
              <w:spacing w:line="240" w:lineRule="auto"/>
              <w:rPr>
                <w:rFonts w:cstheme="minorHAnsi"/>
              </w:rPr>
            </w:pPr>
            <w:r w:rsidRPr="0040500C">
              <w:rPr>
                <w:rFonts w:cstheme="minorHAnsi"/>
              </w:rPr>
              <w:t>• subject to erosion, bushfire or landslides</w:t>
            </w:r>
          </w:p>
          <w:p w14:paraId="4CD758C7" w14:textId="42F1BDBB" w:rsidR="0040500C" w:rsidRPr="001C1BFA" w:rsidRDefault="0040500C" w:rsidP="0040500C">
            <w:pPr>
              <w:pStyle w:val="DHHSbody"/>
              <w:spacing w:line="240" w:lineRule="auto"/>
              <w:rPr>
                <w:rFonts w:cstheme="minorHAnsi"/>
              </w:rPr>
            </w:pPr>
            <w:r w:rsidRPr="0040500C">
              <w:rPr>
                <w:rFonts w:cstheme="minorHAnsi"/>
              </w:rPr>
              <w:t>• land of recognised heritage or conservation value.</w:t>
            </w:r>
          </w:p>
        </w:tc>
        <w:tc>
          <w:tcPr>
            <w:tcW w:w="813" w:type="dxa"/>
          </w:tcPr>
          <w:p w14:paraId="7C759FA2" w14:textId="77777777" w:rsidR="0040500C" w:rsidRPr="001C1BFA" w:rsidRDefault="0040500C" w:rsidP="00641F61">
            <w:pPr>
              <w:pStyle w:val="paragraph"/>
              <w:rPr>
                <w:rFonts w:asciiTheme="minorHAnsi" w:hAnsiTheme="minorHAnsi" w:cstheme="minorHAnsi"/>
                <w:sz w:val="20"/>
                <w:szCs w:val="20"/>
              </w:rPr>
            </w:pPr>
          </w:p>
        </w:tc>
      </w:tr>
      <w:tr w:rsidR="00CA6604" w14:paraId="1AEFC0E5" w14:textId="77777777" w:rsidTr="00CA6604">
        <w:trPr>
          <w:trHeight w:val="300"/>
        </w:trPr>
        <w:tc>
          <w:tcPr>
            <w:tcW w:w="8685" w:type="dxa"/>
          </w:tcPr>
          <w:p w14:paraId="021B70C0" w14:textId="77777777" w:rsidR="00AE1018" w:rsidRPr="001C1BFA" w:rsidRDefault="00F25FB3" w:rsidP="001A14F8">
            <w:pPr>
              <w:pStyle w:val="DHHSbody"/>
              <w:spacing w:line="240" w:lineRule="auto"/>
              <w:rPr>
                <w:rFonts w:cstheme="minorHAnsi"/>
              </w:rPr>
            </w:pPr>
            <w:r w:rsidRPr="001C1BFA">
              <w:rPr>
                <w:rFonts w:cstheme="minorHAnsi"/>
              </w:rPr>
              <w:t>Maximise retention of existing ecological resources, contiguous ecosystems networks and native vegetation during construction for project delivery.</w:t>
            </w:r>
          </w:p>
        </w:tc>
        <w:tc>
          <w:tcPr>
            <w:tcW w:w="813" w:type="dxa"/>
          </w:tcPr>
          <w:p w14:paraId="71C12D32" w14:textId="77777777" w:rsidR="00AE1018" w:rsidRPr="001C1BFA" w:rsidRDefault="00AE1018" w:rsidP="001A14F8">
            <w:pPr>
              <w:pStyle w:val="paragraph"/>
              <w:rPr>
                <w:rFonts w:asciiTheme="minorHAnsi" w:hAnsiTheme="minorHAnsi" w:cstheme="minorHAnsi"/>
                <w:sz w:val="20"/>
                <w:szCs w:val="20"/>
              </w:rPr>
            </w:pPr>
          </w:p>
        </w:tc>
      </w:tr>
      <w:tr w:rsidR="00CA6604" w14:paraId="089AE00B" w14:textId="77777777" w:rsidTr="00CA6604">
        <w:trPr>
          <w:trHeight w:val="300"/>
        </w:trPr>
        <w:tc>
          <w:tcPr>
            <w:tcW w:w="8685" w:type="dxa"/>
          </w:tcPr>
          <w:p w14:paraId="7AC7C09E" w14:textId="77777777" w:rsidR="00AE1018" w:rsidRPr="001C1BFA" w:rsidRDefault="00F25FB3" w:rsidP="001A14F8">
            <w:pPr>
              <w:pStyle w:val="DHHSbody"/>
              <w:spacing w:line="240" w:lineRule="auto"/>
              <w:rPr>
                <w:rFonts w:cstheme="minorHAnsi"/>
              </w:rPr>
            </w:pPr>
            <w:r w:rsidRPr="001C1BFA">
              <w:rPr>
                <w:rFonts w:cstheme="minorHAnsi"/>
              </w:rPr>
              <w:t>Maintain balance of topsoil and fill on site, such that minimal topsoil is removed from site. Topsoil is not to be sent to landfill.</w:t>
            </w:r>
          </w:p>
        </w:tc>
        <w:tc>
          <w:tcPr>
            <w:tcW w:w="813" w:type="dxa"/>
          </w:tcPr>
          <w:p w14:paraId="5C356CC6" w14:textId="77777777" w:rsidR="00AE1018" w:rsidRPr="001C1BFA" w:rsidRDefault="00AE1018" w:rsidP="001A14F8">
            <w:pPr>
              <w:pStyle w:val="paragraph"/>
              <w:rPr>
                <w:rFonts w:asciiTheme="minorHAnsi" w:hAnsiTheme="minorHAnsi" w:cstheme="minorHAnsi"/>
                <w:sz w:val="20"/>
                <w:szCs w:val="20"/>
              </w:rPr>
            </w:pPr>
          </w:p>
        </w:tc>
      </w:tr>
      <w:tr w:rsidR="00CA6604" w14:paraId="0E627E5E" w14:textId="77777777" w:rsidTr="00CA6604">
        <w:trPr>
          <w:trHeight w:val="300"/>
        </w:trPr>
        <w:tc>
          <w:tcPr>
            <w:tcW w:w="8685" w:type="dxa"/>
          </w:tcPr>
          <w:p w14:paraId="3891BFFE" w14:textId="77777777" w:rsidR="00AE1018" w:rsidRPr="001C1BFA" w:rsidRDefault="00F25FB3" w:rsidP="001A14F8">
            <w:pPr>
              <w:pStyle w:val="DHHSbody"/>
              <w:spacing w:line="240" w:lineRule="auto"/>
              <w:rPr>
                <w:rFonts w:cstheme="minorHAnsi"/>
              </w:rPr>
            </w:pPr>
            <w:r w:rsidRPr="001C1BFA">
              <w:rPr>
                <w:rFonts w:cstheme="minorHAnsi"/>
              </w:rPr>
              <w:lastRenderedPageBreak/>
              <w:t>Deliver a net biodiversity increase to the site from landscaping, using locally indigenous flora and planting for habitat and enhancing local wildlife, including invertebrates.</w:t>
            </w:r>
          </w:p>
        </w:tc>
        <w:tc>
          <w:tcPr>
            <w:tcW w:w="813" w:type="dxa"/>
          </w:tcPr>
          <w:p w14:paraId="4A7F3D61" w14:textId="77777777" w:rsidR="00AE1018" w:rsidRPr="001C1BFA" w:rsidRDefault="00AE1018" w:rsidP="001A14F8">
            <w:pPr>
              <w:pStyle w:val="paragraph"/>
              <w:rPr>
                <w:rFonts w:asciiTheme="minorHAnsi" w:hAnsiTheme="minorHAnsi" w:cstheme="minorHAnsi"/>
                <w:sz w:val="20"/>
                <w:szCs w:val="20"/>
              </w:rPr>
            </w:pPr>
          </w:p>
        </w:tc>
      </w:tr>
      <w:tr w:rsidR="00C97CA8" w14:paraId="507A8473" w14:textId="77777777" w:rsidTr="00CA6604">
        <w:trPr>
          <w:trHeight w:val="300"/>
        </w:trPr>
        <w:tc>
          <w:tcPr>
            <w:tcW w:w="8685" w:type="dxa"/>
          </w:tcPr>
          <w:p w14:paraId="22A89812" w14:textId="3CDCF05D" w:rsidR="00C97CA8" w:rsidRPr="001C1BFA" w:rsidRDefault="00C97CA8" w:rsidP="00641F61">
            <w:pPr>
              <w:pStyle w:val="DHHSbody"/>
              <w:spacing w:line="240" w:lineRule="auto"/>
              <w:rPr>
                <w:rFonts w:cstheme="minorHAnsi"/>
              </w:rPr>
            </w:pPr>
            <w:r w:rsidRPr="00C97CA8">
              <w:rPr>
                <w:rFonts w:cstheme="minorHAnsi"/>
              </w:rPr>
              <w:t>Provide habitat corridor links where the site is close to conservation areas and natural habitats</w:t>
            </w:r>
          </w:p>
        </w:tc>
        <w:tc>
          <w:tcPr>
            <w:tcW w:w="813" w:type="dxa"/>
          </w:tcPr>
          <w:p w14:paraId="38DEA55C" w14:textId="77777777" w:rsidR="00C97CA8" w:rsidRPr="001C1BFA" w:rsidRDefault="00C97CA8" w:rsidP="00641F61">
            <w:pPr>
              <w:pStyle w:val="paragraph"/>
              <w:rPr>
                <w:rFonts w:asciiTheme="minorHAnsi" w:hAnsiTheme="minorHAnsi" w:cstheme="minorHAnsi"/>
                <w:sz w:val="20"/>
                <w:szCs w:val="20"/>
              </w:rPr>
            </w:pPr>
          </w:p>
        </w:tc>
      </w:tr>
      <w:tr w:rsidR="00CA6604" w14:paraId="24784309" w14:textId="77777777" w:rsidTr="00CA6604">
        <w:trPr>
          <w:trHeight w:val="300"/>
        </w:trPr>
        <w:tc>
          <w:tcPr>
            <w:tcW w:w="8685" w:type="dxa"/>
            <w:hideMark/>
          </w:tcPr>
          <w:p w14:paraId="7396A49A" w14:textId="77777777" w:rsidR="00AE1018" w:rsidRPr="001C1BFA" w:rsidRDefault="00F25FB3" w:rsidP="001A14F8">
            <w:pPr>
              <w:pStyle w:val="DHHSbody"/>
              <w:spacing w:line="240" w:lineRule="auto"/>
              <w:rPr>
                <w:rFonts w:cstheme="minorHAnsi"/>
              </w:rPr>
            </w:pPr>
            <w:r w:rsidRPr="001C1BFA">
              <w:rPr>
                <w:rFonts w:cstheme="minorHAnsi"/>
              </w:rPr>
              <w:t>Maximise use of sensory and well-being gardens for interaction with staff, visitors and patients/residents. </w:t>
            </w:r>
          </w:p>
        </w:tc>
        <w:tc>
          <w:tcPr>
            <w:tcW w:w="813" w:type="dxa"/>
            <w:hideMark/>
          </w:tcPr>
          <w:p w14:paraId="75359A95"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54B0A43A" w14:textId="77777777" w:rsidTr="00CA6604">
        <w:trPr>
          <w:trHeight w:val="300"/>
        </w:trPr>
        <w:tc>
          <w:tcPr>
            <w:tcW w:w="8685" w:type="dxa"/>
            <w:hideMark/>
          </w:tcPr>
          <w:p w14:paraId="34B08251" w14:textId="77777777" w:rsidR="00AE1018" w:rsidRPr="001C1BFA" w:rsidRDefault="00F25FB3" w:rsidP="001A14F8">
            <w:pPr>
              <w:pStyle w:val="DHHSbody"/>
              <w:spacing w:line="240" w:lineRule="auto"/>
              <w:rPr>
                <w:rFonts w:cstheme="minorHAnsi"/>
              </w:rPr>
            </w:pPr>
            <w:r w:rsidRPr="001C1BFA">
              <w:rPr>
                <w:rFonts w:cstheme="minorHAnsi"/>
              </w:rPr>
              <w:t>Maximise use of outdoor spaces and activities for patient rehabilitation. </w:t>
            </w:r>
          </w:p>
        </w:tc>
        <w:tc>
          <w:tcPr>
            <w:tcW w:w="813" w:type="dxa"/>
            <w:hideMark/>
          </w:tcPr>
          <w:p w14:paraId="7284334A"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6C31B50D" w14:textId="77777777" w:rsidTr="00CA6604">
        <w:trPr>
          <w:trHeight w:val="300"/>
        </w:trPr>
        <w:tc>
          <w:tcPr>
            <w:tcW w:w="9498" w:type="dxa"/>
            <w:gridSpan w:val="2"/>
            <w:shd w:val="clear" w:color="auto" w:fill="DCDDDE" w:themeFill="accent5" w:themeFillTint="66"/>
            <w:hideMark/>
          </w:tcPr>
          <w:p w14:paraId="17993923" w14:textId="77777777" w:rsidR="001C1BFA" w:rsidRPr="001A14F8" w:rsidRDefault="00F25FB3" w:rsidP="001A14F8">
            <w:pPr>
              <w:pStyle w:val="DHHSbody"/>
              <w:spacing w:line="240" w:lineRule="auto"/>
              <w:rPr>
                <w:rFonts w:cstheme="minorHAnsi"/>
                <w:b/>
                <w:bCs/>
              </w:rPr>
            </w:pPr>
            <w:bookmarkStart w:id="35" w:name="_Toc103939986"/>
            <w:r w:rsidRPr="001A14F8">
              <w:rPr>
                <w:rFonts w:cstheme="minorHAnsi"/>
                <w:b/>
                <w:bCs/>
              </w:rPr>
              <w:t>Transport</w:t>
            </w:r>
            <w:bookmarkEnd w:id="35"/>
            <w:r w:rsidRPr="001A14F8">
              <w:rPr>
                <w:rFonts w:cstheme="minorHAnsi"/>
                <w:b/>
                <w:bCs/>
              </w:rPr>
              <w:t> </w:t>
            </w:r>
          </w:p>
        </w:tc>
      </w:tr>
      <w:tr w:rsidR="00CA6604" w14:paraId="394F9CF1" w14:textId="77777777" w:rsidTr="00CA6604">
        <w:trPr>
          <w:trHeight w:val="300"/>
        </w:trPr>
        <w:tc>
          <w:tcPr>
            <w:tcW w:w="8685" w:type="dxa"/>
            <w:hideMark/>
          </w:tcPr>
          <w:p w14:paraId="49FB9C8C" w14:textId="77777777" w:rsidR="00AE1018" w:rsidRPr="001C1BFA" w:rsidRDefault="00F25FB3" w:rsidP="001A14F8">
            <w:pPr>
              <w:pStyle w:val="DHHSbody"/>
              <w:spacing w:line="240" w:lineRule="auto"/>
              <w:rPr>
                <w:rFonts w:cstheme="minorHAnsi"/>
              </w:rPr>
            </w:pPr>
            <w:r w:rsidRPr="001C1BFA">
              <w:rPr>
                <w:rFonts w:cstheme="minorHAnsi"/>
              </w:rPr>
              <w:t>Provide tele- and video-conferencing facilities for staff use.  Encourage adoption of tele-medicine where budget allows.</w:t>
            </w:r>
          </w:p>
        </w:tc>
        <w:tc>
          <w:tcPr>
            <w:tcW w:w="813" w:type="dxa"/>
            <w:hideMark/>
          </w:tcPr>
          <w:p w14:paraId="54B18531"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7598DFF9" w14:textId="77777777" w:rsidTr="00CA6604">
        <w:trPr>
          <w:trHeight w:val="300"/>
        </w:trPr>
        <w:tc>
          <w:tcPr>
            <w:tcW w:w="8685" w:type="dxa"/>
          </w:tcPr>
          <w:p w14:paraId="3E4491DB" w14:textId="77777777" w:rsidR="00AE1018" w:rsidRPr="001C1BFA" w:rsidRDefault="00F25FB3" w:rsidP="001A14F8">
            <w:pPr>
              <w:pStyle w:val="DHHSbody"/>
              <w:spacing w:line="240" w:lineRule="auto"/>
              <w:rPr>
                <w:rFonts w:cstheme="minorHAnsi"/>
              </w:rPr>
            </w:pPr>
            <w:r w:rsidRPr="001C1BFA">
              <w:rPr>
                <w:rFonts w:cstheme="minorHAnsi"/>
              </w:rPr>
              <w:t>Provide wayfinding to direct staff, patients and visitors to bike and pedestrian networks and public transport, following universal design principles. Work with local council to provide wayfinding from public transport nodes to the healthcare facility.</w:t>
            </w:r>
          </w:p>
        </w:tc>
        <w:tc>
          <w:tcPr>
            <w:tcW w:w="813" w:type="dxa"/>
          </w:tcPr>
          <w:p w14:paraId="679C6343" w14:textId="77777777" w:rsidR="00AE1018" w:rsidRPr="001C1BFA" w:rsidRDefault="00AE1018" w:rsidP="001A14F8">
            <w:pPr>
              <w:pStyle w:val="paragraph"/>
              <w:rPr>
                <w:rFonts w:asciiTheme="minorHAnsi" w:hAnsiTheme="minorHAnsi" w:cstheme="minorHAnsi"/>
                <w:sz w:val="20"/>
                <w:szCs w:val="20"/>
              </w:rPr>
            </w:pPr>
          </w:p>
        </w:tc>
      </w:tr>
      <w:tr w:rsidR="00CA6604" w14:paraId="2F694038" w14:textId="77777777" w:rsidTr="00CA6604">
        <w:trPr>
          <w:trHeight w:val="300"/>
        </w:trPr>
        <w:tc>
          <w:tcPr>
            <w:tcW w:w="8685" w:type="dxa"/>
          </w:tcPr>
          <w:p w14:paraId="04D53D1C" w14:textId="77777777" w:rsidR="00AE1018" w:rsidRPr="001C1BFA" w:rsidRDefault="00F25FB3" w:rsidP="001A14F8">
            <w:pPr>
              <w:pStyle w:val="DHHSbody"/>
              <w:spacing w:line="240" w:lineRule="auto"/>
              <w:rPr>
                <w:rFonts w:cstheme="minorHAnsi"/>
              </w:rPr>
            </w:pPr>
            <w:r w:rsidRPr="001C1BFA">
              <w:rPr>
                <w:rFonts w:cstheme="minorHAnsi"/>
              </w:rPr>
              <w:t>Provide secure and conveniently located on-site bicycle parking for staff and visitors and ‘after-trip’ facilities for staff in line with provisions in clause 52.34 of the Victorian Planning Provisions (VPP), including where exemptions exist. Buildings are to meet the requirements for ‘Hospitals’ or ‘Medical Centres’, whichever is the most appropriate. Healthcare facilities located in Melbourne and regional centres are to exceed VPP clause 52.34 requirements by at least 20 per cent.</w:t>
            </w:r>
          </w:p>
        </w:tc>
        <w:tc>
          <w:tcPr>
            <w:tcW w:w="813" w:type="dxa"/>
          </w:tcPr>
          <w:p w14:paraId="03961326" w14:textId="77777777" w:rsidR="00AE1018" w:rsidRPr="001C1BFA" w:rsidRDefault="00AE1018" w:rsidP="001A14F8">
            <w:pPr>
              <w:pStyle w:val="paragraph"/>
              <w:rPr>
                <w:rFonts w:asciiTheme="minorHAnsi" w:hAnsiTheme="minorHAnsi" w:cstheme="minorHAnsi"/>
                <w:sz w:val="20"/>
                <w:szCs w:val="20"/>
              </w:rPr>
            </w:pPr>
          </w:p>
        </w:tc>
      </w:tr>
      <w:tr w:rsidR="00CA6604" w14:paraId="332D885D" w14:textId="77777777" w:rsidTr="00CA6604">
        <w:trPr>
          <w:trHeight w:val="300"/>
        </w:trPr>
        <w:tc>
          <w:tcPr>
            <w:tcW w:w="8685" w:type="dxa"/>
          </w:tcPr>
          <w:p w14:paraId="73D16CA6" w14:textId="77777777" w:rsidR="00AE1018" w:rsidRPr="001C1BFA" w:rsidRDefault="00F25FB3" w:rsidP="001A14F8">
            <w:pPr>
              <w:pStyle w:val="DHHSbody"/>
              <w:spacing w:line="240" w:lineRule="auto"/>
              <w:rPr>
                <w:rFonts w:cstheme="minorHAnsi"/>
              </w:rPr>
            </w:pPr>
            <w:r w:rsidRPr="001C1BFA">
              <w:rPr>
                <w:rFonts w:cstheme="minorHAnsi"/>
              </w:rPr>
              <w:t>Provide internal charging points with appropriate berth for motorised mobility devices and investigate viability of charging points for e-bikes and scooters.</w:t>
            </w:r>
          </w:p>
        </w:tc>
        <w:tc>
          <w:tcPr>
            <w:tcW w:w="813" w:type="dxa"/>
          </w:tcPr>
          <w:p w14:paraId="44420102" w14:textId="77777777" w:rsidR="00AE1018" w:rsidRPr="001C1BFA" w:rsidRDefault="00AE1018" w:rsidP="001A14F8">
            <w:pPr>
              <w:pStyle w:val="paragraph"/>
              <w:rPr>
                <w:rFonts w:asciiTheme="minorHAnsi" w:hAnsiTheme="minorHAnsi" w:cstheme="minorHAnsi"/>
                <w:sz w:val="20"/>
                <w:szCs w:val="20"/>
              </w:rPr>
            </w:pPr>
          </w:p>
        </w:tc>
      </w:tr>
      <w:tr w:rsidR="00CA6604" w14:paraId="7471227B" w14:textId="77777777" w:rsidTr="00CA6604">
        <w:trPr>
          <w:trHeight w:val="300"/>
        </w:trPr>
        <w:tc>
          <w:tcPr>
            <w:tcW w:w="8685" w:type="dxa"/>
          </w:tcPr>
          <w:p w14:paraId="74D51B11" w14:textId="77777777" w:rsidR="00AE1018" w:rsidRPr="001C1BFA" w:rsidRDefault="00F25FB3" w:rsidP="001A14F8">
            <w:pPr>
              <w:pStyle w:val="DHHSbody"/>
              <w:spacing w:line="240" w:lineRule="auto"/>
              <w:rPr>
                <w:rFonts w:cstheme="minorHAnsi"/>
              </w:rPr>
            </w:pPr>
            <w:r w:rsidRPr="001C1BFA">
              <w:rPr>
                <w:rFonts w:cstheme="minorHAnsi"/>
              </w:rPr>
              <w:t>Provide 25 per cent of total parking spaces designed and labelled for small cars or motorcycles and mopeds (or both), hybrids, electric cars and alternative-fuel vehicles and carpool vehicles in preferential locations with adequate signage or markings.</w:t>
            </w:r>
          </w:p>
        </w:tc>
        <w:tc>
          <w:tcPr>
            <w:tcW w:w="813" w:type="dxa"/>
          </w:tcPr>
          <w:p w14:paraId="2E7C5FBA" w14:textId="77777777" w:rsidR="00AE1018" w:rsidRPr="001C1BFA" w:rsidRDefault="00AE1018" w:rsidP="001A14F8">
            <w:pPr>
              <w:pStyle w:val="paragraph"/>
              <w:rPr>
                <w:rFonts w:asciiTheme="minorHAnsi" w:hAnsiTheme="minorHAnsi" w:cstheme="minorHAnsi"/>
                <w:sz w:val="20"/>
                <w:szCs w:val="20"/>
              </w:rPr>
            </w:pPr>
          </w:p>
        </w:tc>
      </w:tr>
      <w:tr w:rsidR="00CA6604" w14:paraId="54FC0B7E" w14:textId="77777777" w:rsidTr="00CA6604">
        <w:trPr>
          <w:trHeight w:val="300"/>
        </w:trPr>
        <w:tc>
          <w:tcPr>
            <w:tcW w:w="8685" w:type="dxa"/>
          </w:tcPr>
          <w:p w14:paraId="3344C690" w14:textId="14D71911" w:rsidR="00AE1018" w:rsidRPr="001C1BFA" w:rsidRDefault="00641F61" w:rsidP="55D612C1">
            <w:pPr>
              <w:pStyle w:val="DHHSbody"/>
              <w:spacing w:line="240" w:lineRule="auto"/>
              <w:rPr>
                <w:rFonts w:cstheme="minorBidi"/>
              </w:rPr>
            </w:pPr>
            <w:r>
              <w:rPr>
                <w:rFonts w:cstheme="minorBidi"/>
              </w:rPr>
              <w:t>Future-proof carpark infrastructure to enable charging stations provided per Appendix 1 in ‘Embedding sustainability in healthcare facility carparks’ HTA “project base budget” items. &lt;</w:t>
            </w:r>
            <w:r>
              <w:t xml:space="preserve"> </w:t>
            </w:r>
            <w:r w:rsidRPr="00BC2492">
              <w:rPr>
                <w:rFonts w:cstheme="minorBidi"/>
              </w:rPr>
              <w:t>https://www.vhba.vic.gov.au/sites/default/files/2024-10/HTA-2024-004-Embedding-sustainability-in-health-facility-carparks.pdf</w:t>
            </w:r>
            <w:r>
              <w:rPr>
                <w:rFonts w:cstheme="minorBidi"/>
              </w:rPr>
              <w:t>&gt;</w:t>
            </w:r>
          </w:p>
        </w:tc>
        <w:tc>
          <w:tcPr>
            <w:tcW w:w="813" w:type="dxa"/>
          </w:tcPr>
          <w:p w14:paraId="70826225" w14:textId="77777777" w:rsidR="00AE1018" w:rsidRPr="001C1BFA" w:rsidRDefault="00AE1018" w:rsidP="001A14F8">
            <w:pPr>
              <w:pStyle w:val="paragraph"/>
              <w:rPr>
                <w:rFonts w:asciiTheme="minorHAnsi" w:hAnsiTheme="minorHAnsi" w:cstheme="minorHAnsi"/>
                <w:sz w:val="20"/>
                <w:szCs w:val="20"/>
              </w:rPr>
            </w:pPr>
          </w:p>
        </w:tc>
      </w:tr>
      <w:tr w:rsidR="00CA6604" w14:paraId="30BB5053" w14:textId="77777777" w:rsidTr="00CA6604">
        <w:trPr>
          <w:trHeight w:val="300"/>
        </w:trPr>
        <w:tc>
          <w:tcPr>
            <w:tcW w:w="9498" w:type="dxa"/>
            <w:gridSpan w:val="2"/>
            <w:shd w:val="clear" w:color="auto" w:fill="DCDDDE" w:themeFill="accent5" w:themeFillTint="66"/>
            <w:hideMark/>
          </w:tcPr>
          <w:p w14:paraId="6451C9E5" w14:textId="77777777" w:rsidR="001C1BFA" w:rsidRPr="001A14F8" w:rsidRDefault="00F25FB3" w:rsidP="001A14F8">
            <w:pPr>
              <w:pStyle w:val="DHHSbody"/>
              <w:spacing w:line="240" w:lineRule="auto"/>
              <w:rPr>
                <w:rFonts w:cstheme="minorHAnsi"/>
                <w:b/>
                <w:bCs/>
              </w:rPr>
            </w:pPr>
            <w:bookmarkStart w:id="36" w:name="_Toc103939987"/>
            <w:r w:rsidRPr="001A14F8">
              <w:rPr>
                <w:rFonts w:cstheme="minorHAnsi"/>
                <w:b/>
                <w:bCs/>
              </w:rPr>
              <w:t xml:space="preserve">Emissions to land, </w:t>
            </w:r>
            <w:r w:rsidR="002B0770" w:rsidRPr="001A14F8">
              <w:rPr>
                <w:rFonts w:cstheme="minorHAnsi"/>
                <w:b/>
                <w:bCs/>
              </w:rPr>
              <w:t>water,</w:t>
            </w:r>
            <w:r w:rsidRPr="001A14F8">
              <w:rPr>
                <w:rFonts w:cstheme="minorHAnsi"/>
                <w:b/>
                <w:bCs/>
              </w:rPr>
              <w:t xml:space="preserve"> and air</w:t>
            </w:r>
            <w:bookmarkEnd w:id="36"/>
            <w:r w:rsidRPr="001A14F8">
              <w:rPr>
                <w:rFonts w:cstheme="minorHAnsi"/>
                <w:b/>
                <w:bCs/>
              </w:rPr>
              <w:t> </w:t>
            </w:r>
          </w:p>
        </w:tc>
      </w:tr>
      <w:tr w:rsidR="00CA6604" w14:paraId="0B6E7327" w14:textId="77777777" w:rsidTr="00CA6604">
        <w:trPr>
          <w:trHeight w:val="300"/>
        </w:trPr>
        <w:tc>
          <w:tcPr>
            <w:tcW w:w="8685" w:type="dxa"/>
            <w:hideMark/>
          </w:tcPr>
          <w:p w14:paraId="1D055CD7" w14:textId="77777777" w:rsidR="00AE1018" w:rsidRPr="001C1BFA" w:rsidRDefault="00F25FB3" w:rsidP="001A14F8">
            <w:pPr>
              <w:pStyle w:val="DHHSbody"/>
              <w:spacing w:line="240" w:lineRule="auto"/>
              <w:rPr>
                <w:rFonts w:cstheme="minorHAnsi"/>
              </w:rPr>
            </w:pPr>
            <w:r w:rsidRPr="001C1BFA">
              <w:rPr>
                <w:rFonts w:cstheme="minorHAnsi"/>
              </w:rPr>
              <w:t>Install noise attenuation on engineering plant and other noise sources to meet required noise emission standards. Location of engineering plant to be considerate of local noise sensitive receptors, including residential housing and other community facilities. </w:t>
            </w:r>
          </w:p>
        </w:tc>
        <w:tc>
          <w:tcPr>
            <w:tcW w:w="813" w:type="dxa"/>
            <w:hideMark/>
          </w:tcPr>
          <w:p w14:paraId="71C77207"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7F7F257C" w14:textId="77777777" w:rsidTr="00CA6604">
        <w:trPr>
          <w:trHeight w:val="300"/>
        </w:trPr>
        <w:tc>
          <w:tcPr>
            <w:tcW w:w="8685" w:type="dxa"/>
            <w:hideMark/>
          </w:tcPr>
          <w:p w14:paraId="27445558" w14:textId="77777777" w:rsidR="00AE1018" w:rsidRPr="001C1BFA" w:rsidRDefault="00F25FB3" w:rsidP="001A14F8">
            <w:pPr>
              <w:pStyle w:val="DHHSbody"/>
              <w:spacing w:line="240" w:lineRule="auto"/>
              <w:rPr>
                <w:rFonts w:cstheme="minorHAnsi"/>
              </w:rPr>
            </w:pPr>
            <w:r w:rsidRPr="001C1BFA">
              <w:rPr>
                <w:rFonts w:cstheme="minorHAnsi"/>
              </w:rPr>
              <w:t>Avoid ozone-depleting chemicals by sourcing recognised alternatives with low ozone-depleting potential (ODP), for example, hydrocarbon gases in air conditioning and thermal insulants. </w:t>
            </w:r>
          </w:p>
        </w:tc>
        <w:tc>
          <w:tcPr>
            <w:tcW w:w="813" w:type="dxa"/>
            <w:hideMark/>
          </w:tcPr>
          <w:p w14:paraId="038AD0F6" w14:textId="77777777" w:rsidR="00AE1018" w:rsidRPr="001C1BFA" w:rsidRDefault="00F25FB3" w:rsidP="001A14F8">
            <w:pPr>
              <w:pStyle w:val="paragraph"/>
              <w:rPr>
                <w:rFonts w:asciiTheme="minorHAnsi" w:hAnsiTheme="minorHAnsi" w:cstheme="minorHAnsi"/>
                <w:sz w:val="20"/>
                <w:szCs w:val="20"/>
              </w:rPr>
            </w:pPr>
            <w:r w:rsidRPr="001C1BFA">
              <w:rPr>
                <w:rFonts w:asciiTheme="minorHAnsi" w:hAnsiTheme="minorHAnsi" w:cstheme="minorHAnsi"/>
                <w:sz w:val="20"/>
                <w:szCs w:val="20"/>
              </w:rPr>
              <w:t> </w:t>
            </w:r>
          </w:p>
        </w:tc>
      </w:tr>
      <w:tr w:rsidR="00CA6604" w14:paraId="23D50C64" w14:textId="77777777" w:rsidTr="00CA6604">
        <w:trPr>
          <w:trHeight w:val="300"/>
        </w:trPr>
        <w:tc>
          <w:tcPr>
            <w:tcW w:w="8685" w:type="dxa"/>
          </w:tcPr>
          <w:p w14:paraId="4BCE081F" w14:textId="77777777" w:rsidR="00AE1018" w:rsidRPr="001C1BFA" w:rsidRDefault="00F25FB3" w:rsidP="001A14F8">
            <w:pPr>
              <w:pStyle w:val="DHHSbody"/>
              <w:spacing w:line="240" w:lineRule="auto"/>
              <w:rPr>
                <w:rFonts w:cstheme="minorHAnsi"/>
              </w:rPr>
            </w:pPr>
            <w:r w:rsidRPr="001C1BFA">
              <w:rPr>
                <w:rFonts w:cstheme="minorHAnsi"/>
              </w:rPr>
              <w:t>No lighting to be directed beyond site boundaries or upwards without falling directly onto a surface for illumination, being mindful of safety and ‘ambience’ requirements.</w:t>
            </w:r>
          </w:p>
        </w:tc>
        <w:tc>
          <w:tcPr>
            <w:tcW w:w="813" w:type="dxa"/>
          </w:tcPr>
          <w:p w14:paraId="3A1A73B0" w14:textId="77777777" w:rsidR="00AE1018" w:rsidRPr="001C1BFA" w:rsidRDefault="00AE1018" w:rsidP="001A14F8">
            <w:pPr>
              <w:pStyle w:val="paragraph"/>
              <w:rPr>
                <w:rFonts w:asciiTheme="minorHAnsi" w:hAnsiTheme="minorHAnsi" w:cstheme="minorHAnsi"/>
                <w:sz w:val="20"/>
                <w:szCs w:val="20"/>
              </w:rPr>
            </w:pPr>
          </w:p>
        </w:tc>
      </w:tr>
      <w:tr w:rsidR="00CA6604" w14:paraId="692B46EA" w14:textId="77777777" w:rsidTr="00CA6604">
        <w:trPr>
          <w:trHeight w:val="300"/>
        </w:trPr>
        <w:tc>
          <w:tcPr>
            <w:tcW w:w="8685" w:type="dxa"/>
            <w:hideMark/>
          </w:tcPr>
          <w:p w14:paraId="3F492FEB" w14:textId="77777777" w:rsidR="00AE1018" w:rsidRPr="001C1BFA" w:rsidRDefault="00F25FB3" w:rsidP="001A14F8">
            <w:pPr>
              <w:pStyle w:val="DHHSbody"/>
              <w:spacing w:line="240" w:lineRule="auto"/>
              <w:rPr>
                <w:rFonts w:cstheme="minorHAnsi"/>
              </w:rPr>
            </w:pPr>
            <w:r w:rsidRPr="001C1BFA">
              <w:rPr>
                <w:rFonts w:cstheme="minorHAnsi"/>
              </w:rPr>
              <w:t>Non-blown insulation (thermal, pipe, fire, acoustic) to have a global warming potential (GWP) of less than or equal to 5. Blown insulation to preference low GWP products. </w:t>
            </w:r>
          </w:p>
        </w:tc>
        <w:tc>
          <w:tcPr>
            <w:tcW w:w="813" w:type="dxa"/>
            <w:hideMark/>
          </w:tcPr>
          <w:p w14:paraId="75C0312B" w14:textId="77777777" w:rsidR="00AE1018" w:rsidRPr="001C1BFA" w:rsidRDefault="00F25FB3" w:rsidP="001A14F8">
            <w:pPr>
              <w:pStyle w:val="DHHSbody"/>
              <w:spacing w:line="240" w:lineRule="auto"/>
              <w:rPr>
                <w:rFonts w:cstheme="minorHAnsi"/>
              </w:rPr>
            </w:pPr>
            <w:r w:rsidRPr="001C1BFA">
              <w:rPr>
                <w:rFonts w:cstheme="minorHAnsi"/>
              </w:rPr>
              <w:t> </w:t>
            </w:r>
          </w:p>
        </w:tc>
      </w:tr>
      <w:tr w:rsidR="00CA6604" w14:paraId="2B7B8D83" w14:textId="77777777" w:rsidTr="00CA6604">
        <w:trPr>
          <w:trHeight w:val="300"/>
        </w:trPr>
        <w:tc>
          <w:tcPr>
            <w:tcW w:w="8685" w:type="dxa"/>
          </w:tcPr>
          <w:p w14:paraId="3C4C686F" w14:textId="77777777" w:rsidR="00AE1018" w:rsidRPr="001C1BFA" w:rsidRDefault="00F25FB3" w:rsidP="001A14F8">
            <w:pPr>
              <w:pStyle w:val="DHHSbody"/>
              <w:spacing w:line="240" w:lineRule="auto"/>
              <w:rPr>
                <w:rFonts w:cstheme="minorHAnsi"/>
              </w:rPr>
            </w:pPr>
            <w:r w:rsidRPr="001C1BFA">
              <w:rPr>
                <w:rFonts w:cstheme="minorHAnsi"/>
              </w:rPr>
              <w:t>Where refrigerant systems have a charge of over 3 kilograms or refrigerant with a GWP over 5 (or both), leak protection and leak detection systems are to be installed.</w:t>
            </w:r>
          </w:p>
        </w:tc>
        <w:tc>
          <w:tcPr>
            <w:tcW w:w="813" w:type="dxa"/>
          </w:tcPr>
          <w:p w14:paraId="5A4F339A" w14:textId="77777777" w:rsidR="00AE1018" w:rsidRPr="001C1BFA" w:rsidRDefault="00AE1018" w:rsidP="001A14F8">
            <w:pPr>
              <w:pStyle w:val="paragraph"/>
              <w:rPr>
                <w:rFonts w:asciiTheme="minorHAnsi" w:hAnsiTheme="minorHAnsi" w:cstheme="minorHAnsi"/>
                <w:sz w:val="20"/>
                <w:szCs w:val="20"/>
              </w:rPr>
            </w:pPr>
          </w:p>
        </w:tc>
      </w:tr>
      <w:bookmarkEnd w:id="1"/>
    </w:tbl>
    <w:p w14:paraId="3DF0AA04" w14:textId="717D268E" w:rsidR="00480637" w:rsidRDefault="00480637" w:rsidP="001C1BFA">
      <w:pPr>
        <w:pStyle w:val="DHHSbody"/>
        <w:spacing w:line="240" w:lineRule="auto"/>
        <w:rPr>
          <w:rFonts w:cstheme="minorHAnsi"/>
          <w:color w:val="D50032"/>
        </w:rPr>
      </w:pPr>
    </w:p>
    <w:p w14:paraId="693D030E" w14:textId="77777777" w:rsidR="00480637" w:rsidRDefault="00480637">
      <w:pPr>
        <w:spacing w:after="0" w:line="240" w:lineRule="auto"/>
        <w:rPr>
          <w:rFonts w:cstheme="minorHAnsi"/>
          <w:color w:val="D50032"/>
        </w:rPr>
      </w:pPr>
      <w:r>
        <w:rPr>
          <w:rFonts w:cstheme="minorHAnsi"/>
          <w:color w:val="D50032"/>
        </w:rPr>
        <w:br w:type="page"/>
      </w:r>
    </w:p>
    <w:p w14:paraId="63529078" w14:textId="77777777" w:rsidR="00A30941" w:rsidRDefault="00A30941" w:rsidP="001C1BFA">
      <w:pPr>
        <w:pStyle w:val="DHHSbody"/>
        <w:spacing w:line="240" w:lineRule="auto"/>
        <w:rPr>
          <w:rFonts w:cstheme="minorHAnsi"/>
          <w:color w:val="D50032"/>
        </w:rPr>
      </w:pPr>
    </w:p>
    <w:tbl>
      <w:tblPr>
        <w:tblStyle w:val="TableGrid"/>
        <w:tblW w:w="9402" w:type="dxa"/>
        <w:tblInd w:w="137" w:type="dxa"/>
        <w:tblLook w:val="04A0" w:firstRow="1" w:lastRow="0" w:firstColumn="1" w:lastColumn="0" w:noHBand="0" w:noVBand="1"/>
      </w:tblPr>
      <w:tblGrid>
        <w:gridCol w:w="9402"/>
      </w:tblGrid>
      <w:tr w:rsidR="00480637" w14:paraId="02C47FE8" w14:textId="77777777" w:rsidTr="00884BC9">
        <w:trPr>
          <w:cnfStyle w:val="100000000000" w:firstRow="1" w:lastRow="0" w:firstColumn="0" w:lastColumn="0" w:oddVBand="0" w:evenVBand="0" w:oddHBand="0" w:evenHBand="0" w:firstRowFirstColumn="0" w:firstRowLastColumn="0" w:lastRowFirstColumn="0" w:lastRowLastColumn="0"/>
          <w:trHeight w:val="815"/>
        </w:trPr>
        <w:tc>
          <w:tcPr>
            <w:tcW w:w="9402" w:type="dxa"/>
            <w:vAlign w:val="center"/>
          </w:tcPr>
          <w:p w14:paraId="7C4BCB55" w14:textId="77777777" w:rsidR="00480637" w:rsidRDefault="00480637" w:rsidP="00884BC9">
            <w:pPr>
              <w:spacing w:after="0" w:line="240" w:lineRule="auto"/>
              <w:rPr>
                <w:rFonts w:cstheme="minorHAnsi"/>
              </w:rPr>
            </w:pPr>
            <w:r w:rsidRPr="00884BC9">
              <w:rPr>
                <w:rFonts w:cstheme="minorHAnsi"/>
                <w:b/>
                <w:bCs/>
                <w:sz w:val="22"/>
                <w:szCs w:val="22"/>
              </w:rPr>
              <w:t xml:space="preserve">Please provide a short justification on why any BAU items have not </w:t>
            </w:r>
            <w:r w:rsidRPr="00620E92">
              <w:rPr>
                <w:rFonts w:cstheme="minorHAnsi"/>
                <w:b/>
                <w:bCs/>
                <w:sz w:val="22"/>
                <w:szCs w:val="22"/>
              </w:rPr>
              <w:t>been</w:t>
            </w:r>
            <w:r w:rsidRPr="00884BC9">
              <w:rPr>
                <w:rFonts w:cstheme="minorHAnsi"/>
                <w:b/>
                <w:bCs/>
                <w:sz w:val="22"/>
                <w:szCs w:val="22"/>
              </w:rPr>
              <w:t xml:space="preserve"> met.</w:t>
            </w:r>
          </w:p>
        </w:tc>
      </w:tr>
      <w:tr w:rsidR="00480637" w14:paraId="066D5289" w14:textId="77777777" w:rsidTr="00884BC9">
        <w:trPr>
          <w:trHeight w:val="1712"/>
        </w:trPr>
        <w:tc>
          <w:tcPr>
            <w:tcW w:w="9402" w:type="dxa"/>
          </w:tcPr>
          <w:p w14:paraId="476B9CDB" w14:textId="77777777" w:rsidR="00480637" w:rsidRDefault="00480637" w:rsidP="00884BC9">
            <w:pPr>
              <w:spacing w:after="0" w:line="240" w:lineRule="auto"/>
              <w:rPr>
                <w:rFonts w:cstheme="minorHAnsi"/>
              </w:rPr>
            </w:pPr>
          </w:p>
        </w:tc>
      </w:tr>
    </w:tbl>
    <w:p w14:paraId="121920C3" w14:textId="77777777" w:rsidR="00480637" w:rsidRDefault="00480637" w:rsidP="001C1BFA">
      <w:pPr>
        <w:pStyle w:val="DHHSbody"/>
        <w:spacing w:line="240" w:lineRule="auto"/>
        <w:rPr>
          <w:rFonts w:cstheme="minorHAnsi"/>
          <w:color w:val="D50032"/>
        </w:rPr>
      </w:pPr>
    </w:p>
    <w:p w14:paraId="54B7239C" w14:textId="77777777" w:rsidR="002B0770" w:rsidRDefault="002B0770" w:rsidP="001C1BFA">
      <w:pPr>
        <w:pStyle w:val="DHHSbody"/>
        <w:spacing w:line="240" w:lineRule="auto"/>
        <w:rPr>
          <w:rFonts w:cstheme="minorHAnsi"/>
          <w:color w:val="D50032"/>
        </w:rPr>
      </w:pPr>
    </w:p>
    <w:p w14:paraId="10DDEE71" w14:textId="77777777" w:rsidR="0077736E" w:rsidRPr="001C1BFA" w:rsidRDefault="0077736E" w:rsidP="001C1BFA">
      <w:pPr>
        <w:pStyle w:val="DHHSbody"/>
        <w:spacing w:line="240" w:lineRule="auto"/>
        <w:rPr>
          <w:rFonts w:cstheme="minorHAnsi"/>
          <w:color w:val="D50032"/>
        </w:rPr>
      </w:pPr>
    </w:p>
    <w:tbl>
      <w:tblPr>
        <w:tblW w:w="4895" w:type="pct"/>
        <w:tblInd w:w="113" w:type="dxa"/>
        <w:tblCellMar>
          <w:top w:w="113" w:type="dxa"/>
          <w:bottom w:w="57" w:type="dxa"/>
        </w:tblCellMar>
        <w:tblLook w:val="00A0" w:firstRow="1" w:lastRow="0" w:firstColumn="1" w:lastColumn="0" w:noHBand="0" w:noVBand="0"/>
      </w:tblPr>
      <w:tblGrid>
        <w:gridCol w:w="9205"/>
      </w:tblGrid>
      <w:tr w:rsidR="00CA6604" w14:paraId="49DA081E" w14:textId="77777777" w:rsidTr="00944B0B">
        <w:trPr>
          <w:cantSplit/>
        </w:trPr>
        <w:tc>
          <w:tcPr>
            <w:tcW w:w="5000" w:type="pct"/>
            <w:tcBorders>
              <w:top w:val="single" w:sz="4" w:space="0" w:color="auto"/>
              <w:left w:val="single" w:sz="4" w:space="0" w:color="auto"/>
              <w:bottom w:val="single" w:sz="4" w:space="0" w:color="auto"/>
              <w:right w:val="single" w:sz="4" w:space="0" w:color="auto"/>
            </w:tcBorders>
            <w:vAlign w:val="center"/>
          </w:tcPr>
          <w:p w14:paraId="11528F06" w14:textId="77777777" w:rsidR="007A6C5F" w:rsidRPr="008D1755" w:rsidRDefault="00F25FB3" w:rsidP="007A6C5F">
            <w:pPr>
              <w:rPr>
                <w:color w:val="0563C1"/>
                <w:u w:val="dotted"/>
              </w:rPr>
            </w:pPr>
            <w:r w:rsidRPr="1AF57734">
              <w:rPr>
                <w:rFonts w:ascii="Arial" w:eastAsia="Arial" w:hAnsi="Arial" w:cs="Arial"/>
                <w:color w:val="000000" w:themeColor="text1"/>
                <w:szCs w:val="24"/>
              </w:rPr>
              <w:t xml:space="preserve">To receive this publication in an accessible format, </w:t>
            </w:r>
            <w:hyperlink r:id="rId16" w:history="1">
              <w:r w:rsidR="007A6C5F" w:rsidRPr="00546B76">
                <w:rPr>
                  <w:rStyle w:val="Hyperlink"/>
                  <w:rFonts w:cs="Arial"/>
                </w:rPr>
                <w:t>RHIF Applications team</w:t>
              </w:r>
            </w:hyperlink>
            <w:r w:rsidR="007A6C5F">
              <w:rPr>
                <w:rStyle w:val="Hyperlink"/>
                <w:rFonts w:cs="Arial"/>
              </w:rPr>
              <w:t xml:space="preserve"> </w:t>
            </w:r>
            <w:r w:rsidR="007A6C5F" w:rsidRPr="008D1755">
              <w:rPr>
                <w:rFonts w:cs="Arial"/>
              </w:rPr>
              <w:t>&lt;</w:t>
            </w:r>
            <w:r w:rsidR="007A6C5F">
              <w:t xml:space="preserve"> </w:t>
            </w:r>
            <w:r w:rsidR="007A6C5F" w:rsidRPr="00482447">
              <w:t xml:space="preserve">rhif-applications.vhba@vida.vic.gov.au </w:t>
            </w:r>
            <w:r w:rsidR="007A6C5F" w:rsidRPr="008D1755">
              <w:t xml:space="preserve">&gt; </w:t>
            </w:r>
          </w:p>
          <w:p w14:paraId="05DAEE37" w14:textId="27459AAB" w:rsidR="0077736E" w:rsidRPr="001C1BFA" w:rsidRDefault="00F25FB3" w:rsidP="00620E92">
            <w:pPr>
              <w:pStyle w:val="DHHSbody"/>
              <w:rPr>
                <w:rFonts w:ascii="Arial" w:eastAsia="Arial" w:hAnsi="Arial" w:cs="Arial"/>
                <w:color w:val="000000" w:themeColor="text1"/>
              </w:rPr>
            </w:pPr>
            <w:r w:rsidRPr="1AF57734">
              <w:rPr>
                <w:rFonts w:ascii="Arial" w:eastAsia="Arial" w:hAnsi="Arial" w:cs="Arial"/>
                <w:color w:val="000000" w:themeColor="text1"/>
              </w:rPr>
              <w:t>Authorised and published by the Victorian Government, 1 Treasury Place, Melbourne.</w:t>
            </w:r>
          </w:p>
          <w:p w14:paraId="3AF172D9" w14:textId="77777777" w:rsidR="0077736E" w:rsidRPr="001C1BFA" w:rsidRDefault="00F25FB3" w:rsidP="00620E92">
            <w:pPr>
              <w:pStyle w:val="DHHSbody"/>
              <w:rPr>
                <w:rFonts w:ascii="Arial" w:eastAsia="Arial" w:hAnsi="Arial" w:cs="Arial"/>
                <w:color w:val="000000" w:themeColor="text1"/>
              </w:rPr>
            </w:pPr>
            <w:r w:rsidRPr="1AF57734">
              <w:rPr>
                <w:rFonts w:ascii="Segoe UI" w:eastAsia="Segoe UI" w:hAnsi="Segoe UI" w:cs="Segoe UI"/>
                <w:color w:val="000000" w:themeColor="text1"/>
              </w:rPr>
              <w:t xml:space="preserve">© </w:t>
            </w:r>
            <w:r w:rsidRPr="00380309">
              <w:rPr>
                <w:rFonts w:ascii="Arial" w:eastAsia="Arial" w:hAnsi="Arial" w:cs="Arial"/>
                <w:color w:val="000000" w:themeColor="text1"/>
              </w:rPr>
              <w:t>State of Victoria, Australia, Victorian Health Building Authority,</w:t>
            </w:r>
            <w:r w:rsidRPr="1AF57734">
              <w:rPr>
                <w:rFonts w:ascii="Arial" w:eastAsia="Arial" w:hAnsi="Arial" w:cs="Arial"/>
                <w:color w:val="008950"/>
              </w:rPr>
              <w:t xml:space="preserve"> </w:t>
            </w:r>
            <w:r w:rsidR="00AA592F" w:rsidRPr="00AA592F">
              <w:rPr>
                <w:rFonts w:ascii="Arial" w:eastAsia="Arial" w:hAnsi="Arial" w:cs="Arial"/>
                <w:color w:val="000000" w:themeColor="text1"/>
              </w:rPr>
              <w:t>Jul</w:t>
            </w:r>
            <w:r w:rsidRPr="1AF57734">
              <w:rPr>
                <w:rFonts w:ascii="Arial" w:eastAsia="Arial" w:hAnsi="Arial" w:cs="Arial"/>
                <w:color w:val="000000" w:themeColor="text1"/>
              </w:rPr>
              <w:t>y 202</w:t>
            </w:r>
            <w:r w:rsidR="00AA592F">
              <w:rPr>
                <w:rFonts w:ascii="Arial" w:eastAsia="Arial" w:hAnsi="Arial" w:cs="Arial"/>
                <w:color w:val="000000" w:themeColor="text1"/>
              </w:rPr>
              <w:t>3</w:t>
            </w:r>
            <w:r w:rsidRPr="1AF57734">
              <w:rPr>
                <w:rFonts w:ascii="Arial" w:eastAsia="Arial" w:hAnsi="Arial" w:cs="Arial"/>
                <w:color w:val="000000" w:themeColor="text1"/>
              </w:rPr>
              <w:t>.</w:t>
            </w:r>
          </w:p>
          <w:p w14:paraId="5BCFB184" w14:textId="3138FD62" w:rsidR="0077736E" w:rsidRPr="001C1BFA" w:rsidRDefault="00F25FB3" w:rsidP="00620E92">
            <w:pPr>
              <w:pStyle w:val="DHHSbody"/>
              <w:rPr>
                <w:rFonts w:ascii="Arial" w:eastAsia="Arial" w:hAnsi="Arial" w:cs="Arial"/>
                <w:color w:val="000000" w:themeColor="text1"/>
              </w:rPr>
            </w:pPr>
            <w:r w:rsidRPr="1AF57734">
              <w:rPr>
                <w:rFonts w:ascii="Arial" w:eastAsia="Arial" w:hAnsi="Arial" w:cs="Arial"/>
                <w:color w:val="000000" w:themeColor="text1"/>
              </w:rPr>
              <w:t xml:space="preserve">Available at the </w:t>
            </w:r>
            <w:hyperlink r:id="rId17">
              <w:r w:rsidR="0077736E" w:rsidRPr="1AF57734">
                <w:rPr>
                  <w:rStyle w:val="Hyperlink"/>
                  <w:rFonts w:ascii="Arial" w:eastAsia="Arial" w:hAnsi="Arial" w:cs="Arial"/>
                </w:rPr>
                <w:t>Regional Health Infrastructure Fund</w:t>
              </w:r>
            </w:hyperlink>
            <w:r w:rsidRPr="1AF57734">
              <w:rPr>
                <w:rFonts w:ascii="Arial" w:eastAsia="Arial" w:hAnsi="Arial" w:cs="Arial"/>
                <w:color w:val="000000" w:themeColor="text1"/>
              </w:rPr>
              <w:t xml:space="preserve"> page on the Victorian Health Building Authority website &lt;https://www.vhba.vic.gov.au/health/regional-facilities/regional-health-infrastructure-fund&gt;</w:t>
            </w:r>
          </w:p>
        </w:tc>
      </w:tr>
      <w:bookmarkEnd w:id="0"/>
    </w:tbl>
    <w:p w14:paraId="4C7647B5" w14:textId="77777777" w:rsidR="008A612C" w:rsidRPr="001C1BFA" w:rsidRDefault="008A612C" w:rsidP="001C1BFA">
      <w:pPr>
        <w:spacing w:line="240" w:lineRule="auto"/>
        <w:rPr>
          <w:rFonts w:cstheme="minorHAnsi"/>
        </w:rPr>
      </w:pPr>
    </w:p>
    <w:sectPr w:rsidR="008A612C" w:rsidRPr="001C1BFA" w:rsidSect="00077B66">
      <w:headerReference w:type="default" r:id="rId18"/>
      <w:footerReference w:type="even" r:id="rId19"/>
      <w:footerReference w:type="default" r:id="rId20"/>
      <w:headerReference w:type="first" r:id="rId21"/>
      <w:footerReference w:type="first" r:id="rId22"/>
      <w:type w:val="continuous"/>
      <w:pgSz w:w="11906" w:h="16838" w:code="9"/>
      <w:pgMar w:top="1247" w:right="1247" w:bottom="1247" w:left="1247"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73A7" w14:textId="77777777" w:rsidR="00BA504A" w:rsidRDefault="00BA504A">
      <w:pPr>
        <w:spacing w:after="0" w:line="240" w:lineRule="auto"/>
      </w:pPr>
      <w:r>
        <w:separator/>
      </w:r>
    </w:p>
  </w:endnote>
  <w:endnote w:type="continuationSeparator" w:id="0">
    <w:p w14:paraId="41E67541" w14:textId="77777777" w:rsidR="00BA504A" w:rsidRDefault="00BA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Ebrima"/>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AEA2" w14:textId="77777777" w:rsidR="00977C63" w:rsidRPr="008114D1" w:rsidRDefault="00F25FB3" w:rsidP="00E969B1">
    <w:pPr>
      <w:pStyle w:val="VHBAfooter"/>
    </w:pPr>
    <w:r>
      <w:t xml:space="preserve">Page </w:t>
    </w:r>
    <w:r w:rsidR="00C025CF">
      <w:rPr>
        <w:noProof/>
      </w:rPr>
      <w:t>8</w:t>
    </w:r>
    <w:r>
      <w:tab/>
      <w:t>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271A" w14:textId="77777777" w:rsidR="00077B66" w:rsidRDefault="00FA700D" w:rsidP="00E969B1">
    <w:pPr>
      <w:pStyle w:val="VHBAfooter"/>
    </w:pPr>
    <w:sdt>
      <w:sdtPr>
        <w:alias w:val="Title"/>
        <w:id w:val="-1342304395"/>
        <w:placeholder>
          <w:docPart w:val="89D6910B19FF4441A371B9930B1CD112"/>
        </w:placeholder>
        <w:dataBinding w:prefixMappings="xmlns:ns0='http://purl.org/dc/elements/1.1/' xmlns:ns1='http://schemas.openxmlformats.org/package/2006/metadata/core-properties' " w:xpath="/ns1:coreProperties[1]/ns0:title[1]" w:storeItemID="{6C3C8BC8-F283-45AE-878A-BAB7291924A1}"/>
        <w:text/>
      </w:sdtPr>
      <w:sdtEndPr/>
      <w:sdtContent>
        <w:r w:rsidR="0052737D">
          <w:t>Sustainability Checklist for Grants Programs: Regional Health Infrastructure Fund</w:t>
        </w:r>
      </w:sdtContent>
    </w:sdt>
  </w:p>
  <w:p w14:paraId="3586DC59" w14:textId="77777777" w:rsidR="00977C63" w:rsidRPr="0031753A" w:rsidRDefault="00F25FB3" w:rsidP="00077B66">
    <w:pPr>
      <w:pStyle w:val="Footerright"/>
      <w:framePr w:wrap="around"/>
    </w:pPr>
    <w:r w:rsidRPr="0031753A">
      <w:t xml:space="preserve">Page </w:t>
    </w:r>
    <w:r w:rsidR="00592EE0">
      <w:fldChar w:fldCharType="begin"/>
    </w:r>
    <w:r w:rsidR="00592EE0">
      <w:instrText xml:space="preserve"> PAGE   \* MERGEFORMAT </w:instrText>
    </w:r>
    <w:r w:rsidR="00592EE0">
      <w:fldChar w:fldCharType="separate"/>
    </w:r>
    <w:r w:rsidR="00592EE0">
      <w:rPr>
        <w:noProof/>
      </w:rPr>
      <w:t>1</w:t>
    </w:r>
    <w:r w:rsidR="00592EE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78AA" w14:textId="77777777" w:rsidR="008857E7" w:rsidRDefault="00F25FB3">
    <w:pPr>
      <w:pStyle w:val="Footer"/>
    </w:pPr>
    <w:bookmarkStart w:id="37" w:name="_Hlk70599224"/>
    <w:bookmarkStart w:id="38" w:name="_Hlk70599225"/>
    <w:bookmarkStart w:id="39" w:name="_Hlk70599231"/>
    <w:bookmarkStart w:id="40" w:name="_Hlk70599232"/>
    <w:bookmarkStart w:id="41" w:name="_Hlk70599233"/>
    <w:bookmarkStart w:id="42" w:name="_Hlk70599234"/>
    <w:r w:rsidRPr="0013314C">
      <w:rPr>
        <w:noProof/>
      </w:rPr>
      <w:drawing>
        <wp:anchor distT="252095" distB="0" distL="114300" distR="114300" simplePos="0" relativeHeight="251658240" behindDoc="1" locked="1" layoutInCell="1" allowOverlap="1" wp14:anchorId="5B18964B" wp14:editId="4939CC2B">
          <wp:simplePos x="0" y="0"/>
          <wp:positionH relativeFrom="margin">
            <wp:align>left</wp:align>
          </wp:positionH>
          <wp:positionV relativeFrom="page">
            <wp:align>bottom</wp:align>
          </wp:positionV>
          <wp:extent cx="727200" cy="824400"/>
          <wp:effectExtent l="0" t="0" r="0" b="0"/>
          <wp:wrapTopAndBottom/>
          <wp:docPr id="4" name="Picture 4" descr="Victorian State Government logo">
            <a:extLst xmlns:a="http://schemas.openxmlformats.org/drawingml/2006/main">
              <a:ext uri="{FF2B5EF4-FFF2-40B4-BE49-F238E27FC236}">
                <a16:creationId xmlns:a16="http://schemas.microsoft.com/office/drawing/2014/main" id="{97F789A4-AC00-4828-A18A-582A64BEDD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n State Government logo">
                    <a:extLst>
                      <a:ext uri="{FF2B5EF4-FFF2-40B4-BE49-F238E27FC236}">
                        <a16:creationId xmlns:a16="http://schemas.microsoft.com/office/drawing/2014/main" id="{97F789A4-AC00-4828-A18A-582A64BEDD8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151" t="1" b="-102205"/>
                  <a:stretch>
                    <a:fillRect/>
                  </a:stretch>
                </pic:blipFill>
                <pic:spPr bwMode="auto">
                  <a:xfrm>
                    <a:off x="0" y="0"/>
                    <a:ext cx="727200" cy="82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37"/>
    <w:bookmarkEnd w:id="38"/>
    <w:bookmarkEnd w:id="39"/>
    <w:bookmarkEnd w:id="40"/>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6EFD" w14:textId="77777777" w:rsidR="00BA504A" w:rsidRDefault="00BA504A">
      <w:pPr>
        <w:spacing w:after="0" w:line="240" w:lineRule="auto"/>
      </w:pPr>
      <w:r>
        <w:separator/>
      </w:r>
    </w:p>
  </w:footnote>
  <w:footnote w:type="continuationSeparator" w:id="0">
    <w:p w14:paraId="0994BECF" w14:textId="77777777" w:rsidR="00BA504A" w:rsidRDefault="00BA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CA6604" w14:paraId="280C0E73" w14:textId="77777777" w:rsidTr="1AF57734">
      <w:tc>
        <w:tcPr>
          <w:tcW w:w="3135" w:type="dxa"/>
        </w:tcPr>
        <w:p w14:paraId="2DF5FBC5" w14:textId="77777777" w:rsidR="1AF57734" w:rsidRDefault="1AF57734" w:rsidP="1AF57734">
          <w:pPr>
            <w:pStyle w:val="Header"/>
            <w:ind w:left="-115"/>
          </w:pPr>
        </w:p>
      </w:tc>
      <w:tc>
        <w:tcPr>
          <w:tcW w:w="3135" w:type="dxa"/>
        </w:tcPr>
        <w:p w14:paraId="50C8863D" w14:textId="77777777" w:rsidR="1AF57734" w:rsidRDefault="1AF57734" w:rsidP="1AF57734">
          <w:pPr>
            <w:pStyle w:val="Header"/>
            <w:jc w:val="center"/>
          </w:pPr>
        </w:p>
      </w:tc>
      <w:tc>
        <w:tcPr>
          <w:tcW w:w="3135" w:type="dxa"/>
        </w:tcPr>
        <w:p w14:paraId="37D2AB8D" w14:textId="77777777" w:rsidR="1AF57734" w:rsidRDefault="1AF57734" w:rsidP="1AF57734">
          <w:pPr>
            <w:pStyle w:val="Header"/>
            <w:ind w:right="-115"/>
            <w:jc w:val="right"/>
          </w:pPr>
        </w:p>
      </w:tc>
    </w:tr>
  </w:tbl>
  <w:p w14:paraId="71931D87" w14:textId="77777777" w:rsidR="1AF57734" w:rsidRDefault="1AF57734" w:rsidP="1AF57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7588" w14:textId="77777777" w:rsidR="00920302" w:rsidRDefault="00F25FB3">
    <w:pPr>
      <w:pStyle w:val="Header"/>
    </w:pPr>
    <w:r>
      <w:rPr>
        <w:noProof/>
      </w:rPr>
      <mc:AlternateContent>
        <mc:Choice Requires="wpg">
          <w:drawing>
            <wp:anchor distT="0" distB="360045" distL="114300" distR="114300" simplePos="0" relativeHeight="251658241" behindDoc="0" locked="0" layoutInCell="1" allowOverlap="1" wp14:anchorId="2C6A48B3" wp14:editId="2F5EBD27">
              <wp:simplePos x="0" y="0"/>
              <wp:positionH relativeFrom="page">
                <wp:posOffset>0</wp:posOffset>
              </wp:positionH>
              <wp:positionV relativeFrom="page">
                <wp:posOffset>0</wp:posOffset>
              </wp:positionV>
              <wp:extent cx="7513200" cy="1476000"/>
              <wp:effectExtent l="0" t="0" r="12065" b="10160"/>
              <wp:wrapTopAndBottom/>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13200" cy="1476000"/>
                        <a:chOff x="0" y="0"/>
                        <a:chExt cx="7511415" cy="1475740"/>
                      </a:xfrm>
                    </wpg:grpSpPr>
                    <pic:pic xmlns:pic="http://schemas.openxmlformats.org/drawingml/2006/picture">
                      <pic:nvPicPr>
                        <pic:cNvPr id="2" name="Graphic 14">
                          <a:extLst>
                            <a:ext uri="{FF2B5EF4-FFF2-40B4-BE49-F238E27FC236}">
                              <a16:creationId xmlns:a16="http://schemas.microsoft.com/office/drawing/2014/main" id="{62F41BEE-FC32-4192-9A5A-C86C42B76A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415" cy="1475740"/>
                        </a:xfrm>
                        <a:custGeom>
                          <a:avLst/>
                          <a:gdLst>
                            <a:gd name="connsiteX0" fmla="*/ 1743 w 7560123"/>
                            <a:gd name="connsiteY0" fmla="*/ 340 h 1476629"/>
                            <a:gd name="connsiteX1" fmla="*/ 7561867 w 7560123"/>
                            <a:gd name="connsiteY1" fmla="*/ 340 h 1476629"/>
                            <a:gd name="connsiteX2" fmla="*/ 7561867 w 7560123"/>
                            <a:gd name="connsiteY2" fmla="*/ 1476970 h 1476629"/>
                            <a:gd name="connsiteX3" fmla="*/ 1743 w 7560123"/>
                            <a:gd name="connsiteY3" fmla="*/ 1476970 h 1476629"/>
                          </a:gdLst>
                          <a:ahLst/>
                          <a:cxnLst>
                            <a:cxn ang="0">
                              <a:pos x="connsiteX0" y="connsiteY0"/>
                            </a:cxn>
                            <a:cxn ang="0">
                              <a:pos x="connsiteX1" y="connsiteY1"/>
                            </a:cxn>
                            <a:cxn ang="0">
                              <a:pos x="connsiteX2" y="connsiteY2"/>
                            </a:cxn>
                            <a:cxn ang="0">
                              <a:pos x="connsiteX3" y="connsiteY3"/>
                            </a:cxn>
                          </a:cxnLst>
                          <a:rect l="l" t="t" r="r" b="b"/>
                          <a:pathLst>
                            <a:path w="7560123" h="1476629">
                              <a:moveTo>
                                <a:pt x="1743" y="340"/>
                              </a:moveTo>
                              <a:lnTo>
                                <a:pt x="7561867" y="340"/>
                              </a:lnTo>
                              <a:lnTo>
                                <a:pt x="7561867" y="1476970"/>
                              </a:lnTo>
                              <a:lnTo>
                                <a:pt x="1743" y="1476970"/>
                              </a:lnTo>
                              <a:close/>
                            </a:path>
                          </a:pathLst>
                        </a:custGeom>
                        <a:ln>
                          <a:noFill/>
                        </a:ln>
                        <a:extLst>
                          <a:ext uri="{53640926-AAD7-44D8-BBD7-CCE9431645EC}">
                            <a14:shadowObscured xmlns:a14="http://schemas.microsoft.com/office/drawing/2010/main"/>
                          </a:ext>
                        </a:extLst>
                      </pic:spPr>
                    </pic:pic>
                    <pic:pic xmlns:pic="http://schemas.openxmlformats.org/drawingml/2006/picture">
                      <pic:nvPicPr>
                        <pic:cNvPr id="3" name="Graphic 10">
                          <a:extLst>
                            <a:ext uri="{FF2B5EF4-FFF2-40B4-BE49-F238E27FC236}">
                              <a16:creationId xmlns:a16="http://schemas.microsoft.com/office/drawing/2014/main" id="{98174D2E-6779-474A-B4DD-47116FAD66BC}"/>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8603" t="-62783" r="-1" b="-1"/>
                        <a:stretch>
                          <a:fillRect/>
                        </a:stretch>
                      </pic:blipFill>
                      <pic:spPr bwMode="auto">
                        <a:xfrm>
                          <a:off x="0" y="0"/>
                          <a:ext cx="1555115" cy="89598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50E0CD5" id="Group 6" o:spid="_x0000_s1026" alt="&quot;&quot;" style="position:absolute;margin-left:0;margin-top:0;width:591.6pt;height:116.2pt;z-index:251658241;mso-wrap-distance-bottom:28.35pt;mso-position-horizontal-relative:page;mso-position-vertical-relative:page;mso-width-relative:margin;mso-height-relative:margin" coordsize="75114,14757"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7" type="#_x0000_t75" style="position:absolute;width:75114;height:14757;visibility:visible;mso-wrap-style:square" coordsize="7560123,147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" path="m1743,340r7560124,l7561867,1476970r-7560124,l1743,340xe">
                <v:imagedata r:id="rId4" o:title=""/>
                <v:formulas/>
                <v:path o:extrusionok="t" o:connecttype="custom" o:connectlocs="1732,340;7513148,340;7513148,1476081;1732,1476081" o:connectangles="0,0,0,0"/>
              </v:shape>
              <v:shape id="Graphic 10" o:spid="_x0000_s1028" type="#_x0000_t75" style="position:absolute;width:15551;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">
                <v:imagedata r:id="rId5" o:title="" croptop="-41145f" cropbottom="-1f" cropleft="-18745f" cropright="-1f"/>
              </v:shape>
              <w10:wrap type="topAndBottom" anchorx="page" anchory="page"/>
            </v:group>
          </w:pict>
        </mc:Fallback>
      </mc:AlternateContent>
    </w:r>
    <w:r w:rsidR="00726691">
      <w:rPr>
        <w:noProof/>
      </w:rPr>
      <w:drawing>
        <wp:anchor distT="0" distB="360045" distL="114300" distR="114300" simplePos="0" relativeHeight="251658242" behindDoc="0" locked="1" layoutInCell="1" allowOverlap="1" wp14:anchorId="675041A2" wp14:editId="36637892">
          <wp:simplePos x="0" y="0"/>
          <wp:positionH relativeFrom="page">
            <wp:posOffset>7457440</wp:posOffset>
          </wp:positionH>
          <wp:positionV relativeFrom="page">
            <wp:posOffset>0</wp:posOffset>
          </wp:positionV>
          <wp:extent cx="3225165" cy="1475740"/>
          <wp:effectExtent l="19050" t="0" r="0" b="10160"/>
          <wp:wrapTopAndBottom/>
          <wp:docPr id="5" name="Picture 5" descr="A solid red rectangle with no additional elements, text, or patterns. The color is uniform across the entire area without variation or detail.&#10;">
            <a:extLst xmlns:a="http://schemas.openxmlformats.org/drawingml/2006/main">
              <a:ext uri="{FF2B5EF4-FFF2-40B4-BE49-F238E27FC236}">
                <a16:creationId xmlns:a16="http://schemas.microsoft.com/office/drawing/2014/main" id="{62F41BEE-FC32-4192-9A5A-C86C42B76A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olid red rectangle with no additional elements, text, or patterns. The color is uniform across the entire area without variation or detail.&#10;">
                    <a:extLst>
                      <a:ext uri="{FF2B5EF4-FFF2-40B4-BE49-F238E27FC236}">
                        <a16:creationId xmlns:a16="http://schemas.microsoft.com/office/drawing/2014/main" id="{62F41BEE-FC32-4192-9A5A-C86C42B76ADD}"/>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flipH="1">
                    <a:off x="0" y="0"/>
                    <a:ext cx="3225165" cy="1475740"/>
                  </a:xfrm>
                  <a:custGeom>
                    <a:avLst/>
                    <a:gdLst>
                      <a:gd name="connsiteX0" fmla="*/ 1743 w 7560123"/>
                      <a:gd name="connsiteY0" fmla="*/ 340 h 1476629"/>
                      <a:gd name="connsiteX1" fmla="*/ 7561867 w 7560123"/>
                      <a:gd name="connsiteY1" fmla="*/ 340 h 1476629"/>
                      <a:gd name="connsiteX2" fmla="*/ 7561867 w 7560123"/>
                      <a:gd name="connsiteY2" fmla="*/ 1476970 h 1476629"/>
                      <a:gd name="connsiteX3" fmla="*/ 1743 w 7560123"/>
                      <a:gd name="connsiteY3" fmla="*/ 1476970 h 1476629"/>
                    </a:gdLst>
                    <a:ahLst/>
                    <a:cxnLst>
                      <a:cxn ang="0">
                        <a:pos x="connsiteX0" y="connsiteY0"/>
                      </a:cxn>
                      <a:cxn ang="0">
                        <a:pos x="connsiteX1" y="connsiteY1"/>
                      </a:cxn>
                      <a:cxn ang="0">
                        <a:pos x="connsiteX2" y="connsiteY2"/>
                      </a:cxn>
                      <a:cxn ang="0">
                        <a:pos x="connsiteX3" y="connsiteY3"/>
                      </a:cxn>
                    </a:cxnLst>
                    <a:rect l="l" t="t" r="r" b="b"/>
                    <a:pathLst>
                      <a:path w="7560123" h="1476629">
                        <a:moveTo>
                          <a:pt x="1743" y="340"/>
                        </a:moveTo>
                        <a:lnTo>
                          <a:pt x="7561867" y="340"/>
                        </a:lnTo>
                        <a:lnTo>
                          <a:pt x="7561867" y="1476970"/>
                        </a:lnTo>
                        <a:lnTo>
                          <a:pt x="1743" y="1476970"/>
                        </a:lnTo>
                        <a:close/>
                      </a:path>
                    </a:pathLst>
                  </a:cu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35F"/>
    <w:multiLevelType w:val="multilevel"/>
    <w:tmpl w:val="E66A109C"/>
    <w:styleLink w:val="List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AD2E30"/>
    <w:multiLevelType w:val="multilevel"/>
    <w:tmpl w:val="DC3A2C00"/>
    <w:styleLink w:val="ZZNumbersloweralpha"/>
    <w:lvl w:ilvl="0">
      <w:start w:val="1"/>
      <w:numFmt w:val="lowerLetter"/>
      <w:pStyle w:val="VHBAnumberloweralpha"/>
      <w:lvlText w:val="(%1)"/>
      <w:lvlJc w:val="left"/>
      <w:pPr>
        <w:ind w:left="397" w:hanging="397"/>
      </w:pPr>
      <w:rPr>
        <w:rFonts w:hint="default"/>
      </w:rPr>
    </w:lvl>
    <w:lvl w:ilvl="1">
      <w:start w:val="1"/>
      <w:numFmt w:val="lowerLetter"/>
      <w:pStyle w:val="VHBAnumberloweralphaindent"/>
      <w:lvlText w:val="(%2)"/>
      <w:lvlJc w:val="left"/>
      <w:pPr>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1D545B"/>
    <w:multiLevelType w:val="hybridMultilevel"/>
    <w:tmpl w:val="FDBCCCF6"/>
    <w:lvl w:ilvl="0" w:tplc="424E1CD4">
      <w:start w:val="1"/>
      <w:numFmt w:val="bullet"/>
      <w:lvlText w:val=""/>
      <w:lvlJc w:val="left"/>
      <w:pPr>
        <w:ind w:left="720" w:hanging="360"/>
      </w:pPr>
      <w:rPr>
        <w:rFonts w:ascii="Symbol" w:hAnsi="Symbol" w:hint="default"/>
      </w:rPr>
    </w:lvl>
    <w:lvl w:ilvl="1" w:tplc="5CC207FE" w:tentative="1">
      <w:start w:val="1"/>
      <w:numFmt w:val="bullet"/>
      <w:lvlText w:val="o"/>
      <w:lvlJc w:val="left"/>
      <w:pPr>
        <w:ind w:left="1440" w:hanging="360"/>
      </w:pPr>
      <w:rPr>
        <w:rFonts w:ascii="Courier New" w:hAnsi="Courier New" w:cs="Courier New" w:hint="default"/>
      </w:rPr>
    </w:lvl>
    <w:lvl w:ilvl="2" w:tplc="0EF29B94" w:tentative="1">
      <w:start w:val="1"/>
      <w:numFmt w:val="bullet"/>
      <w:lvlText w:val=""/>
      <w:lvlJc w:val="left"/>
      <w:pPr>
        <w:ind w:left="2160" w:hanging="360"/>
      </w:pPr>
      <w:rPr>
        <w:rFonts w:ascii="Wingdings" w:hAnsi="Wingdings" w:hint="default"/>
      </w:rPr>
    </w:lvl>
    <w:lvl w:ilvl="3" w:tplc="15560ADE" w:tentative="1">
      <w:start w:val="1"/>
      <w:numFmt w:val="bullet"/>
      <w:lvlText w:val=""/>
      <w:lvlJc w:val="left"/>
      <w:pPr>
        <w:ind w:left="2880" w:hanging="360"/>
      </w:pPr>
      <w:rPr>
        <w:rFonts w:ascii="Symbol" w:hAnsi="Symbol" w:hint="default"/>
      </w:rPr>
    </w:lvl>
    <w:lvl w:ilvl="4" w:tplc="4B462124" w:tentative="1">
      <w:start w:val="1"/>
      <w:numFmt w:val="bullet"/>
      <w:lvlText w:val="o"/>
      <w:lvlJc w:val="left"/>
      <w:pPr>
        <w:ind w:left="3600" w:hanging="360"/>
      </w:pPr>
      <w:rPr>
        <w:rFonts w:ascii="Courier New" w:hAnsi="Courier New" w:cs="Courier New" w:hint="default"/>
      </w:rPr>
    </w:lvl>
    <w:lvl w:ilvl="5" w:tplc="AC4A3BDA" w:tentative="1">
      <w:start w:val="1"/>
      <w:numFmt w:val="bullet"/>
      <w:lvlText w:val=""/>
      <w:lvlJc w:val="left"/>
      <w:pPr>
        <w:ind w:left="4320" w:hanging="360"/>
      </w:pPr>
      <w:rPr>
        <w:rFonts w:ascii="Wingdings" w:hAnsi="Wingdings" w:hint="default"/>
      </w:rPr>
    </w:lvl>
    <w:lvl w:ilvl="6" w:tplc="A224B56E" w:tentative="1">
      <w:start w:val="1"/>
      <w:numFmt w:val="bullet"/>
      <w:lvlText w:val=""/>
      <w:lvlJc w:val="left"/>
      <w:pPr>
        <w:ind w:left="5040" w:hanging="360"/>
      </w:pPr>
      <w:rPr>
        <w:rFonts w:ascii="Symbol" w:hAnsi="Symbol" w:hint="default"/>
      </w:rPr>
    </w:lvl>
    <w:lvl w:ilvl="7" w:tplc="CA8E3A88" w:tentative="1">
      <w:start w:val="1"/>
      <w:numFmt w:val="bullet"/>
      <w:lvlText w:val="o"/>
      <w:lvlJc w:val="left"/>
      <w:pPr>
        <w:ind w:left="5760" w:hanging="360"/>
      </w:pPr>
      <w:rPr>
        <w:rFonts w:ascii="Courier New" w:hAnsi="Courier New" w:cs="Courier New" w:hint="default"/>
      </w:rPr>
    </w:lvl>
    <w:lvl w:ilvl="8" w:tplc="C804BEBE" w:tentative="1">
      <w:start w:val="1"/>
      <w:numFmt w:val="bullet"/>
      <w:lvlText w:val=""/>
      <w:lvlJc w:val="left"/>
      <w:pPr>
        <w:ind w:left="6480" w:hanging="360"/>
      </w:pPr>
      <w:rPr>
        <w:rFonts w:ascii="Wingdings" w:hAnsi="Wingdings" w:hint="default"/>
      </w:rPr>
    </w:lvl>
  </w:abstractNum>
  <w:abstractNum w:abstractNumId="3" w15:restartNumberingAfterBreak="0">
    <w:nsid w:val="116A3833"/>
    <w:multiLevelType w:val="multilevel"/>
    <w:tmpl w:val="848C7684"/>
    <w:numStyleLink w:val="ZZQuotebullets"/>
  </w:abstractNum>
  <w:abstractNum w:abstractNumId="4" w15:restartNumberingAfterBreak="0">
    <w:nsid w:val="186F7F85"/>
    <w:multiLevelType w:val="hybridMultilevel"/>
    <w:tmpl w:val="4FC6F958"/>
    <w:lvl w:ilvl="0" w:tplc="834454AA">
      <w:numFmt w:val="bullet"/>
      <w:lvlText w:val="-"/>
      <w:lvlJc w:val="left"/>
      <w:pPr>
        <w:ind w:left="502" w:hanging="360"/>
      </w:pPr>
      <w:rPr>
        <w:rFonts w:ascii="Arial" w:eastAsia="MS Mincho" w:hAnsi="Arial" w:cs="Arial" w:hint="default"/>
      </w:rPr>
    </w:lvl>
    <w:lvl w:ilvl="1" w:tplc="96EEBFDA" w:tentative="1">
      <w:start w:val="1"/>
      <w:numFmt w:val="bullet"/>
      <w:lvlText w:val="o"/>
      <w:lvlJc w:val="left"/>
      <w:pPr>
        <w:ind w:left="1440" w:hanging="360"/>
      </w:pPr>
      <w:rPr>
        <w:rFonts w:ascii="Courier New" w:hAnsi="Courier New" w:cs="Courier New" w:hint="default"/>
      </w:rPr>
    </w:lvl>
    <w:lvl w:ilvl="2" w:tplc="A08EE7EC" w:tentative="1">
      <w:start w:val="1"/>
      <w:numFmt w:val="bullet"/>
      <w:lvlText w:val=""/>
      <w:lvlJc w:val="left"/>
      <w:pPr>
        <w:ind w:left="2160" w:hanging="360"/>
      </w:pPr>
      <w:rPr>
        <w:rFonts w:ascii="Wingdings" w:hAnsi="Wingdings" w:hint="default"/>
      </w:rPr>
    </w:lvl>
    <w:lvl w:ilvl="3" w:tplc="F4E8153C" w:tentative="1">
      <w:start w:val="1"/>
      <w:numFmt w:val="bullet"/>
      <w:lvlText w:val=""/>
      <w:lvlJc w:val="left"/>
      <w:pPr>
        <w:ind w:left="2880" w:hanging="360"/>
      </w:pPr>
      <w:rPr>
        <w:rFonts w:ascii="Symbol" w:hAnsi="Symbol" w:hint="default"/>
      </w:rPr>
    </w:lvl>
    <w:lvl w:ilvl="4" w:tplc="02BE90A4" w:tentative="1">
      <w:start w:val="1"/>
      <w:numFmt w:val="bullet"/>
      <w:lvlText w:val="o"/>
      <w:lvlJc w:val="left"/>
      <w:pPr>
        <w:ind w:left="3600" w:hanging="360"/>
      </w:pPr>
      <w:rPr>
        <w:rFonts w:ascii="Courier New" w:hAnsi="Courier New" w:cs="Courier New" w:hint="default"/>
      </w:rPr>
    </w:lvl>
    <w:lvl w:ilvl="5" w:tplc="466E780A" w:tentative="1">
      <w:start w:val="1"/>
      <w:numFmt w:val="bullet"/>
      <w:lvlText w:val=""/>
      <w:lvlJc w:val="left"/>
      <w:pPr>
        <w:ind w:left="4320" w:hanging="360"/>
      </w:pPr>
      <w:rPr>
        <w:rFonts w:ascii="Wingdings" w:hAnsi="Wingdings" w:hint="default"/>
      </w:rPr>
    </w:lvl>
    <w:lvl w:ilvl="6" w:tplc="94E0CB16" w:tentative="1">
      <w:start w:val="1"/>
      <w:numFmt w:val="bullet"/>
      <w:lvlText w:val=""/>
      <w:lvlJc w:val="left"/>
      <w:pPr>
        <w:ind w:left="5040" w:hanging="360"/>
      </w:pPr>
      <w:rPr>
        <w:rFonts w:ascii="Symbol" w:hAnsi="Symbol" w:hint="default"/>
      </w:rPr>
    </w:lvl>
    <w:lvl w:ilvl="7" w:tplc="98D0134E" w:tentative="1">
      <w:start w:val="1"/>
      <w:numFmt w:val="bullet"/>
      <w:lvlText w:val="o"/>
      <w:lvlJc w:val="left"/>
      <w:pPr>
        <w:ind w:left="5760" w:hanging="360"/>
      </w:pPr>
      <w:rPr>
        <w:rFonts w:ascii="Courier New" w:hAnsi="Courier New" w:cs="Courier New" w:hint="default"/>
      </w:rPr>
    </w:lvl>
    <w:lvl w:ilvl="8" w:tplc="1C2654BC" w:tentative="1">
      <w:start w:val="1"/>
      <w:numFmt w:val="bullet"/>
      <w:lvlText w:val=""/>
      <w:lvlJc w:val="left"/>
      <w:pPr>
        <w:ind w:left="6480" w:hanging="360"/>
      </w:pPr>
      <w:rPr>
        <w:rFonts w:ascii="Wingdings" w:hAnsi="Wingdings" w:hint="default"/>
      </w:rPr>
    </w:lvl>
  </w:abstractNum>
  <w:abstractNum w:abstractNumId="5" w15:restartNumberingAfterBreak="0">
    <w:nsid w:val="289A66CB"/>
    <w:multiLevelType w:val="multilevel"/>
    <w:tmpl w:val="F8240770"/>
    <w:styleLink w:val="VHBANumbersdigitlist"/>
    <w:lvl w:ilvl="0">
      <w:start w:val="1"/>
      <w:numFmt w:val="decimal"/>
      <w:pStyle w:val="VHBAnumberdigit"/>
      <w:lvlText w:val="%1."/>
      <w:lvlJc w:val="left"/>
      <w:pPr>
        <w:ind w:left="397" w:hanging="397"/>
      </w:pPr>
      <w:rPr>
        <w:rFonts w:hint="default"/>
      </w:rPr>
    </w:lvl>
    <w:lvl w:ilvl="1">
      <w:start w:val="1"/>
      <w:numFmt w:val="decimal"/>
      <w:pStyle w:val="VHBAnumberdigitindent"/>
      <w:lvlText w:val="%2."/>
      <w:lvlJc w:val="left"/>
      <w:pPr>
        <w:ind w:left="794" w:hanging="397"/>
      </w:pPr>
      <w:rPr>
        <w:rFonts w:hint="default"/>
      </w:rPr>
    </w:lvl>
    <w:lvl w:ilvl="2">
      <w:start w:val="1"/>
      <w:numFmt w:val="bullet"/>
      <w:lvlRestart w:val="0"/>
      <w:pStyle w:val="VHBAbulletafternumbers1"/>
      <w:lvlText w:val="•"/>
      <w:lvlJc w:val="left"/>
      <w:pPr>
        <w:ind w:left="794" w:hanging="397"/>
      </w:pPr>
      <w:rPr>
        <w:rFonts w:ascii="Arial" w:hAnsi="Arial" w:hint="default"/>
        <w:color w:val="000000" w:themeColor="text1"/>
      </w:rPr>
    </w:lvl>
    <w:lvl w:ilvl="3">
      <w:start w:val="1"/>
      <w:numFmt w:val="bullet"/>
      <w:lvlRestart w:val="0"/>
      <w:pStyle w:val="VHBAbulletafternumbers2"/>
      <w:lvlText w:val="–"/>
      <w:lvlJc w:val="left"/>
      <w:pPr>
        <w:ind w:left="1191" w:hanging="397"/>
      </w:pPr>
      <w:rPr>
        <w:rFonts w:ascii="Arial" w:hAnsi="Arial"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28CF8282"/>
    <w:multiLevelType w:val="hybridMultilevel"/>
    <w:tmpl w:val="E64A4AAE"/>
    <w:lvl w:ilvl="0" w:tplc="039CC25C">
      <w:start w:val="1"/>
      <w:numFmt w:val="bullet"/>
      <w:lvlText w:val=""/>
      <w:lvlJc w:val="left"/>
      <w:pPr>
        <w:ind w:left="720" w:hanging="360"/>
      </w:pPr>
      <w:rPr>
        <w:rFonts w:ascii="Symbol" w:hAnsi="Symbol" w:hint="default"/>
      </w:rPr>
    </w:lvl>
    <w:lvl w:ilvl="1" w:tplc="C92AD8B8">
      <w:start w:val="1"/>
      <w:numFmt w:val="bullet"/>
      <w:lvlText w:val="o"/>
      <w:lvlJc w:val="left"/>
      <w:pPr>
        <w:ind w:left="1440" w:hanging="360"/>
      </w:pPr>
      <w:rPr>
        <w:rFonts w:ascii="Courier New" w:hAnsi="Courier New" w:hint="default"/>
      </w:rPr>
    </w:lvl>
    <w:lvl w:ilvl="2" w:tplc="88302B06">
      <w:start w:val="1"/>
      <w:numFmt w:val="bullet"/>
      <w:lvlText w:val=""/>
      <w:lvlJc w:val="left"/>
      <w:pPr>
        <w:ind w:left="2160" w:hanging="360"/>
      </w:pPr>
      <w:rPr>
        <w:rFonts w:ascii="Wingdings" w:hAnsi="Wingdings" w:hint="default"/>
      </w:rPr>
    </w:lvl>
    <w:lvl w:ilvl="3" w:tplc="04744A82">
      <w:start w:val="1"/>
      <w:numFmt w:val="bullet"/>
      <w:lvlText w:val=""/>
      <w:lvlJc w:val="left"/>
      <w:pPr>
        <w:ind w:left="2880" w:hanging="360"/>
      </w:pPr>
      <w:rPr>
        <w:rFonts w:ascii="Symbol" w:hAnsi="Symbol" w:hint="default"/>
      </w:rPr>
    </w:lvl>
    <w:lvl w:ilvl="4" w:tplc="B32ABF20">
      <w:start w:val="1"/>
      <w:numFmt w:val="bullet"/>
      <w:lvlText w:val="o"/>
      <w:lvlJc w:val="left"/>
      <w:pPr>
        <w:ind w:left="3600" w:hanging="360"/>
      </w:pPr>
      <w:rPr>
        <w:rFonts w:ascii="Courier New" w:hAnsi="Courier New" w:hint="default"/>
      </w:rPr>
    </w:lvl>
    <w:lvl w:ilvl="5" w:tplc="E46E16E4">
      <w:start w:val="1"/>
      <w:numFmt w:val="bullet"/>
      <w:lvlText w:val=""/>
      <w:lvlJc w:val="left"/>
      <w:pPr>
        <w:ind w:left="4320" w:hanging="360"/>
      </w:pPr>
      <w:rPr>
        <w:rFonts w:ascii="Wingdings" w:hAnsi="Wingdings" w:hint="default"/>
      </w:rPr>
    </w:lvl>
    <w:lvl w:ilvl="6" w:tplc="97588B56">
      <w:start w:val="1"/>
      <w:numFmt w:val="bullet"/>
      <w:lvlText w:val=""/>
      <w:lvlJc w:val="left"/>
      <w:pPr>
        <w:ind w:left="5040" w:hanging="360"/>
      </w:pPr>
      <w:rPr>
        <w:rFonts w:ascii="Symbol" w:hAnsi="Symbol" w:hint="default"/>
      </w:rPr>
    </w:lvl>
    <w:lvl w:ilvl="7" w:tplc="0DB897E0">
      <w:start w:val="1"/>
      <w:numFmt w:val="bullet"/>
      <w:lvlText w:val="o"/>
      <w:lvlJc w:val="left"/>
      <w:pPr>
        <w:ind w:left="5760" w:hanging="360"/>
      </w:pPr>
      <w:rPr>
        <w:rFonts w:ascii="Courier New" w:hAnsi="Courier New" w:hint="default"/>
      </w:rPr>
    </w:lvl>
    <w:lvl w:ilvl="8" w:tplc="16C4B9E4">
      <w:start w:val="1"/>
      <w:numFmt w:val="bullet"/>
      <w:lvlText w:val=""/>
      <w:lvlJc w:val="left"/>
      <w:pPr>
        <w:ind w:left="6480" w:hanging="360"/>
      </w:pPr>
      <w:rPr>
        <w:rFonts w:ascii="Wingdings" w:hAnsi="Wingdings" w:hint="default"/>
      </w:rPr>
    </w:lvl>
  </w:abstractNum>
  <w:abstractNum w:abstractNumId="7" w15:restartNumberingAfterBreak="0">
    <w:nsid w:val="2D640D66"/>
    <w:multiLevelType w:val="multilevel"/>
    <w:tmpl w:val="DC3A2C00"/>
    <w:numStyleLink w:val="ZZNumbersloweralpha"/>
  </w:abstractNum>
  <w:abstractNum w:abstractNumId="8" w15:restartNumberingAfterBreak="0">
    <w:nsid w:val="38BE1EE0"/>
    <w:multiLevelType w:val="multilevel"/>
    <w:tmpl w:val="4ACAC00E"/>
    <w:styleLink w:val="VHBABulletList"/>
    <w:lvl w:ilvl="0">
      <w:start w:val="1"/>
      <w:numFmt w:val="bullet"/>
      <w:pStyle w:val="VHBAbullet1"/>
      <w:lvlText w:val="•"/>
      <w:lvlJc w:val="left"/>
      <w:pPr>
        <w:ind w:left="397" w:hanging="397"/>
      </w:pPr>
      <w:rPr>
        <w:rFonts w:ascii="Calibri" w:hAnsi="Calibri" w:hint="default"/>
        <w:color w:val="auto"/>
      </w:rPr>
    </w:lvl>
    <w:lvl w:ilvl="1">
      <w:start w:val="1"/>
      <w:numFmt w:val="bullet"/>
      <w:lvlRestart w:val="0"/>
      <w:pStyle w:val="VHBAbullet2"/>
      <w:lvlText w:val="–"/>
      <w:lvlJc w:val="left"/>
      <w:pPr>
        <w:ind w:left="794" w:hanging="397"/>
      </w:pPr>
      <w:rPr>
        <w:rFonts w:ascii="Arial"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VHBAnumberlowerroman"/>
      <w:lvlText w:val="(%1)"/>
      <w:lvlJc w:val="left"/>
      <w:pPr>
        <w:tabs>
          <w:tab w:val="num" w:pos="397"/>
        </w:tabs>
        <w:ind w:left="397" w:hanging="397"/>
      </w:pPr>
      <w:rPr>
        <w:rFonts w:hint="default"/>
      </w:rPr>
    </w:lvl>
    <w:lvl w:ilvl="1">
      <w:start w:val="1"/>
      <w:numFmt w:val="lowerRoman"/>
      <w:pStyle w:val="VHBA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1094B25"/>
    <w:multiLevelType w:val="multilevel"/>
    <w:tmpl w:val="41302E5C"/>
    <w:lvl w:ilvl="0">
      <w:numFmt w:val="bullet"/>
      <w:lvlText w:val="-"/>
      <w:lvlJc w:val="left"/>
      <w:pPr>
        <w:tabs>
          <w:tab w:val="num" w:pos="360"/>
        </w:tabs>
        <w:ind w:left="360" w:hanging="360"/>
      </w:pPr>
      <w:rPr>
        <w:rFonts w:ascii="Arial" w:eastAsia="MS Mincho"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2F61D5"/>
    <w:multiLevelType w:val="hybridMultilevel"/>
    <w:tmpl w:val="EF6488C6"/>
    <w:lvl w:ilvl="0" w:tplc="3264A20A">
      <w:start w:val="1"/>
      <w:numFmt w:val="bullet"/>
      <w:lvlText w:val="o"/>
      <w:lvlJc w:val="left"/>
      <w:pPr>
        <w:ind w:left="360" w:hanging="360"/>
      </w:pPr>
      <w:rPr>
        <w:rFonts w:ascii="Courier New" w:hAnsi="Courier New" w:cs="Courier New" w:hint="default"/>
      </w:rPr>
    </w:lvl>
    <w:lvl w:ilvl="1" w:tplc="F2EE2B76" w:tentative="1">
      <w:start w:val="1"/>
      <w:numFmt w:val="bullet"/>
      <w:lvlText w:val="o"/>
      <w:lvlJc w:val="left"/>
      <w:pPr>
        <w:ind w:left="1080" w:hanging="360"/>
      </w:pPr>
      <w:rPr>
        <w:rFonts w:ascii="Courier New" w:hAnsi="Courier New" w:cs="Courier New" w:hint="default"/>
      </w:rPr>
    </w:lvl>
    <w:lvl w:ilvl="2" w:tplc="B1A6C854" w:tentative="1">
      <w:start w:val="1"/>
      <w:numFmt w:val="bullet"/>
      <w:lvlText w:val=""/>
      <w:lvlJc w:val="left"/>
      <w:pPr>
        <w:ind w:left="1800" w:hanging="360"/>
      </w:pPr>
      <w:rPr>
        <w:rFonts w:ascii="Wingdings" w:hAnsi="Wingdings" w:hint="default"/>
      </w:rPr>
    </w:lvl>
    <w:lvl w:ilvl="3" w:tplc="D082B568" w:tentative="1">
      <w:start w:val="1"/>
      <w:numFmt w:val="bullet"/>
      <w:lvlText w:val=""/>
      <w:lvlJc w:val="left"/>
      <w:pPr>
        <w:ind w:left="2520" w:hanging="360"/>
      </w:pPr>
      <w:rPr>
        <w:rFonts w:ascii="Symbol" w:hAnsi="Symbol" w:hint="default"/>
      </w:rPr>
    </w:lvl>
    <w:lvl w:ilvl="4" w:tplc="F4088624" w:tentative="1">
      <w:start w:val="1"/>
      <w:numFmt w:val="bullet"/>
      <w:lvlText w:val="o"/>
      <w:lvlJc w:val="left"/>
      <w:pPr>
        <w:ind w:left="3240" w:hanging="360"/>
      </w:pPr>
      <w:rPr>
        <w:rFonts w:ascii="Courier New" w:hAnsi="Courier New" w:cs="Courier New" w:hint="default"/>
      </w:rPr>
    </w:lvl>
    <w:lvl w:ilvl="5" w:tplc="883629C0" w:tentative="1">
      <w:start w:val="1"/>
      <w:numFmt w:val="bullet"/>
      <w:lvlText w:val=""/>
      <w:lvlJc w:val="left"/>
      <w:pPr>
        <w:ind w:left="3960" w:hanging="360"/>
      </w:pPr>
      <w:rPr>
        <w:rFonts w:ascii="Wingdings" w:hAnsi="Wingdings" w:hint="default"/>
      </w:rPr>
    </w:lvl>
    <w:lvl w:ilvl="6" w:tplc="1470706E" w:tentative="1">
      <w:start w:val="1"/>
      <w:numFmt w:val="bullet"/>
      <w:lvlText w:val=""/>
      <w:lvlJc w:val="left"/>
      <w:pPr>
        <w:ind w:left="4680" w:hanging="360"/>
      </w:pPr>
      <w:rPr>
        <w:rFonts w:ascii="Symbol" w:hAnsi="Symbol" w:hint="default"/>
      </w:rPr>
    </w:lvl>
    <w:lvl w:ilvl="7" w:tplc="8F40F68E" w:tentative="1">
      <w:start w:val="1"/>
      <w:numFmt w:val="bullet"/>
      <w:lvlText w:val="o"/>
      <w:lvlJc w:val="left"/>
      <w:pPr>
        <w:ind w:left="5400" w:hanging="360"/>
      </w:pPr>
      <w:rPr>
        <w:rFonts w:ascii="Courier New" w:hAnsi="Courier New" w:cs="Courier New" w:hint="default"/>
      </w:rPr>
    </w:lvl>
    <w:lvl w:ilvl="8" w:tplc="60E816A4" w:tentative="1">
      <w:start w:val="1"/>
      <w:numFmt w:val="bullet"/>
      <w:lvlText w:val=""/>
      <w:lvlJc w:val="left"/>
      <w:pPr>
        <w:ind w:left="6120" w:hanging="360"/>
      </w:pPr>
      <w:rPr>
        <w:rFonts w:ascii="Wingdings" w:hAnsi="Wingdings" w:hint="default"/>
      </w:rPr>
    </w:lvl>
  </w:abstractNum>
  <w:abstractNum w:abstractNumId="12" w15:restartNumberingAfterBreak="0">
    <w:nsid w:val="47A018B8"/>
    <w:multiLevelType w:val="multilevel"/>
    <w:tmpl w:val="4ACAC00E"/>
    <w:numStyleLink w:val="VHBABulletList"/>
  </w:abstractNum>
  <w:abstractNum w:abstractNumId="13" w15:restartNumberingAfterBreak="0">
    <w:nsid w:val="4A51C6CC"/>
    <w:multiLevelType w:val="hybridMultilevel"/>
    <w:tmpl w:val="4CCA5582"/>
    <w:lvl w:ilvl="0" w:tplc="46D6FEDA">
      <w:start w:val="1"/>
      <w:numFmt w:val="bullet"/>
      <w:lvlText w:val="•"/>
      <w:lvlJc w:val="left"/>
      <w:pPr>
        <w:ind w:left="397" w:hanging="397"/>
      </w:pPr>
      <w:rPr>
        <w:rFonts w:ascii="Calibri" w:hAnsi="Calibri" w:hint="default"/>
      </w:rPr>
    </w:lvl>
    <w:lvl w:ilvl="1" w:tplc="A5D2F308">
      <w:start w:val="1"/>
      <w:numFmt w:val="bullet"/>
      <w:lvlText w:val="o"/>
      <w:lvlJc w:val="left"/>
      <w:pPr>
        <w:ind w:left="1440" w:hanging="360"/>
      </w:pPr>
      <w:rPr>
        <w:rFonts w:ascii="Courier New" w:hAnsi="Courier New" w:hint="default"/>
      </w:rPr>
    </w:lvl>
    <w:lvl w:ilvl="2" w:tplc="2BAE2798">
      <w:start w:val="1"/>
      <w:numFmt w:val="bullet"/>
      <w:lvlText w:val=""/>
      <w:lvlJc w:val="left"/>
      <w:pPr>
        <w:ind w:left="2160" w:hanging="360"/>
      </w:pPr>
      <w:rPr>
        <w:rFonts w:ascii="Wingdings" w:hAnsi="Wingdings" w:hint="default"/>
      </w:rPr>
    </w:lvl>
    <w:lvl w:ilvl="3" w:tplc="666225EC">
      <w:start w:val="1"/>
      <w:numFmt w:val="bullet"/>
      <w:lvlText w:val=""/>
      <w:lvlJc w:val="left"/>
      <w:pPr>
        <w:ind w:left="2880" w:hanging="360"/>
      </w:pPr>
      <w:rPr>
        <w:rFonts w:ascii="Symbol" w:hAnsi="Symbol" w:hint="default"/>
      </w:rPr>
    </w:lvl>
    <w:lvl w:ilvl="4" w:tplc="425042CC">
      <w:start w:val="1"/>
      <w:numFmt w:val="bullet"/>
      <w:lvlText w:val="o"/>
      <w:lvlJc w:val="left"/>
      <w:pPr>
        <w:ind w:left="3600" w:hanging="360"/>
      </w:pPr>
      <w:rPr>
        <w:rFonts w:ascii="Courier New" w:hAnsi="Courier New" w:hint="default"/>
      </w:rPr>
    </w:lvl>
    <w:lvl w:ilvl="5" w:tplc="F39C61C2">
      <w:start w:val="1"/>
      <w:numFmt w:val="bullet"/>
      <w:lvlText w:val=""/>
      <w:lvlJc w:val="left"/>
      <w:pPr>
        <w:ind w:left="4320" w:hanging="360"/>
      </w:pPr>
      <w:rPr>
        <w:rFonts w:ascii="Wingdings" w:hAnsi="Wingdings" w:hint="default"/>
      </w:rPr>
    </w:lvl>
    <w:lvl w:ilvl="6" w:tplc="E954F086">
      <w:start w:val="1"/>
      <w:numFmt w:val="bullet"/>
      <w:lvlText w:val=""/>
      <w:lvlJc w:val="left"/>
      <w:pPr>
        <w:ind w:left="5040" w:hanging="360"/>
      </w:pPr>
      <w:rPr>
        <w:rFonts w:ascii="Symbol" w:hAnsi="Symbol" w:hint="default"/>
      </w:rPr>
    </w:lvl>
    <w:lvl w:ilvl="7" w:tplc="C77A2510">
      <w:start w:val="1"/>
      <w:numFmt w:val="bullet"/>
      <w:lvlText w:val="o"/>
      <w:lvlJc w:val="left"/>
      <w:pPr>
        <w:ind w:left="5760" w:hanging="360"/>
      </w:pPr>
      <w:rPr>
        <w:rFonts w:ascii="Courier New" w:hAnsi="Courier New" w:hint="default"/>
      </w:rPr>
    </w:lvl>
    <w:lvl w:ilvl="8" w:tplc="56382822">
      <w:start w:val="1"/>
      <w:numFmt w:val="bullet"/>
      <w:lvlText w:val=""/>
      <w:lvlJc w:val="left"/>
      <w:pPr>
        <w:ind w:left="6480" w:hanging="360"/>
      </w:pPr>
      <w:rPr>
        <w:rFonts w:ascii="Wingdings" w:hAnsi="Wingdings" w:hint="default"/>
      </w:rPr>
    </w:lvl>
  </w:abstractNum>
  <w:abstractNum w:abstractNumId="14" w15:restartNumberingAfterBreak="0">
    <w:nsid w:val="50FE734C"/>
    <w:multiLevelType w:val="multilevel"/>
    <w:tmpl w:val="F8240770"/>
    <w:numStyleLink w:val="VHBANumbersdigitlist"/>
  </w:abstractNum>
  <w:abstractNum w:abstractNumId="15" w15:restartNumberingAfterBreak="0">
    <w:nsid w:val="541611C2"/>
    <w:multiLevelType w:val="multilevel"/>
    <w:tmpl w:val="7CFE8E04"/>
    <w:styleLink w:val="ZZTablebullets"/>
    <w:lvl w:ilvl="0">
      <w:start w:val="1"/>
      <w:numFmt w:val="bullet"/>
      <w:pStyle w:val="VHBAtablebullet1"/>
      <w:lvlText w:val="•"/>
      <w:lvlJc w:val="left"/>
      <w:pPr>
        <w:ind w:left="340" w:hanging="340"/>
      </w:pPr>
      <w:rPr>
        <w:rFonts w:ascii="Calibri" w:hAnsi="Calibri" w:hint="default"/>
      </w:rPr>
    </w:lvl>
    <w:lvl w:ilvl="1">
      <w:start w:val="1"/>
      <w:numFmt w:val="bullet"/>
      <w:lvlRestart w:val="0"/>
      <w:pStyle w:val="VHBAtablebullet2"/>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8190575"/>
    <w:multiLevelType w:val="hybridMultilevel"/>
    <w:tmpl w:val="1C240956"/>
    <w:lvl w:ilvl="0" w:tplc="B2029914">
      <w:start w:val="1"/>
      <w:numFmt w:val="bullet"/>
      <w:lvlText w:val=""/>
      <w:lvlJc w:val="left"/>
      <w:pPr>
        <w:ind w:left="360" w:hanging="360"/>
      </w:pPr>
      <w:rPr>
        <w:rFonts w:ascii="Symbol" w:hAnsi="Symbol" w:hint="default"/>
      </w:rPr>
    </w:lvl>
    <w:lvl w:ilvl="1" w:tplc="1EA6322A" w:tentative="1">
      <w:start w:val="1"/>
      <w:numFmt w:val="bullet"/>
      <w:lvlText w:val="o"/>
      <w:lvlJc w:val="left"/>
      <w:pPr>
        <w:ind w:left="1080" w:hanging="360"/>
      </w:pPr>
      <w:rPr>
        <w:rFonts w:ascii="Courier New" w:hAnsi="Courier New" w:cs="Courier New" w:hint="default"/>
      </w:rPr>
    </w:lvl>
    <w:lvl w:ilvl="2" w:tplc="EDCA1492" w:tentative="1">
      <w:start w:val="1"/>
      <w:numFmt w:val="bullet"/>
      <w:lvlText w:val=""/>
      <w:lvlJc w:val="left"/>
      <w:pPr>
        <w:ind w:left="1800" w:hanging="360"/>
      </w:pPr>
      <w:rPr>
        <w:rFonts w:ascii="Wingdings" w:hAnsi="Wingdings" w:hint="default"/>
      </w:rPr>
    </w:lvl>
    <w:lvl w:ilvl="3" w:tplc="9BD4B0DE" w:tentative="1">
      <w:start w:val="1"/>
      <w:numFmt w:val="bullet"/>
      <w:lvlText w:val=""/>
      <w:lvlJc w:val="left"/>
      <w:pPr>
        <w:ind w:left="2520" w:hanging="360"/>
      </w:pPr>
      <w:rPr>
        <w:rFonts w:ascii="Symbol" w:hAnsi="Symbol" w:hint="default"/>
      </w:rPr>
    </w:lvl>
    <w:lvl w:ilvl="4" w:tplc="BC14D71E" w:tentative="1">
      <w:start w:val="1"/>
      <w:numFmt w:val="bullet"/>
      <w:lvlText w:val="o"/>
      <w:lvlJc w:val="left"/>
      <w:pPr>
        <w:ind w:left="3240" w:hanging="360"/>
      </w:pPr>
      <w:rPr>
        <w:rFonts w:ascii="Courier New" w:hAnsi="Courier New" w:cs="Courier New" w:hint="default"/>
      </w:rPr>
    </w:lvl>
    <w:lvl w:ilvl="5" w:tplc="5BD0D5C6" w:tentative="1">
      <w:start w:val="1"/>
      <w:numFmt w:val="bullet"/>
      <w:lvlText w:val=""/>
      <w:lvlJc w:val="left"/>
      <w:pPr>
        <w:ind w:left="3960" w:hanging="360"/>
      </w:pPr>
      <w:rPr>
        <w:rFonts w:ascii="Wingdings" w:hAnsi="Wingdings" w:hint="default"/>
      </w:rPr>
    </w:lvl>
    <w:lvl w:ilvl="6" w:tplc="B074ED7E" w:tentative="1">
      <w:start w:val="1"/>
      <w:numFmt w:val="bullet"/>
      <w:lvlText w:val=""/>
      <w:lvlJc w:val="left"/>
      <w:pPr>
        <w:ind w:left="4680" w:hanging="360"/>
      </w:pPr>
      <w:rPr>
        <w:rFonts w:ascii="Symbol" w:hAnsi="Symbol" w:hint="default"/>
      </w:rPr>
    </w:lvl>
    <w:lvl w:ilvl="7" w:tplc="B10235F2" w:tentative="1">
      <w:start w:val="1"/>
      <w:numFmt w:val="bullet"/>
      <w:lvlText w:val="o"/>
      <w:lvlJc w:val="left"/>
      <w:pPr>
        <w:ind w:left="5400" w:hanging="360"/>
      </w:pPr>
      <w:rPr>
        <w:rFonts w:ascii="Courier New" w:hAnsi="Courier New" w:cs="Courier New" w:hint="default"/>
      </w:rPr>
    </w:lvl>
    <w:lvl w:ilvl="8" w:tplc="D916C672" w:tentative="1">
      <w:start w:val="1"/>
      <w:numFmt w:val="bullet"/>
      <w:lvlText w:val=""/>
      <w:lvlJc w:val="left"/>
      <w:pPr>
        <w:ind w:left="6120" w:hanging="360"/>
      </w:pPr>
      <w:rPr>
        <w:rFonts w:ascii="Wingdings" w:hAnsi="Wingdings" w:hint="default"/>
      </w:rPr>
    </w:lvl>
  </w:abstractNum>
  <w:abstractNum w:abstractNumId="17" w15:restartNumberingAfterBreak="0">
    <w:nsid w:val="62047D62"/>
    <w:multiLevelType w:val="hybridMultilevel"/>
    <w:tmpl w:val="EDE056AE"/>
    <w:lvl w:ilvl="0" w:tplc="FC980C68">
      <w:start w:val="1"/>
      <w:numFmt w:val="bullet"/>
      <w:lvlText w:val=""/>
      <w:lvlJc w:val="left"/>
      <w:pPr>
        <w:ind w:left="360" w:hanging="360"/>
      </w:pPr>
      <w:rPr>
        <w:rFonts w:ascii="Symbol" w:hAnsi="Symbol" w:hint="default"/>
      </w:rPr>
    </w:lvl>
    <w:lvl w:ilvl="1" w:tplc="762CE5B6" w:tentative="1">
      <w:start w:val="1"/>
      <w:numFmt w:val="bullet"/>
      <w:lvlText w:val="o"/>
      <w:lvlJc w:val="left"/>
      <w:pPr>
        <w:ind w:left="1080" w:hanging="360"/>
      </w:pPr>
      <w:rPr>
        <w:rFonts w:ascii="Courier New" w:hAnsi="Courier New" w:cs="Courier New" w:hint="default"/>
      </w:rPr>
    </w:lvl>
    <w:lvl w:ilvl="2" w:tplc="294CCBD2" w:tentative="1">
      <w:start w:val="1"/>
      <w:numFmt w:val="bullet"/>
      <w:lvlText w:val=""/>
      <w:lvlJc w:val="left"/>
      <w:pPr>
        <w:ind w:left="1800" w:hanging="360"/>
      </w:pPr>
      <w:rPr>
        <w:rFonts w:ascii="Wingdings" w:hAnsi="Wingdings" w:hint="default"/>
      </w:rPr>
    </w:lvl>
    <w:lvl w:ilvl="3" w:tplc="B03206F0" w:tentative="1">
      <w:start w:val="1"/>
      <w:numFmt w:val="bullet"/>
      <w:lvlText w:val=""/>
      <w:lvlJc w:val="left"/>
      <w:pPr>
        <w:ind w:left="2520" w:hanging="360"/>
      </w:pPr>
      <w:rPr>
        <w:rFonts w:ascii="Symbol" w:hAnsi="Symbol" w:hint="default"/>
      </w:rPr>
    </w:lvl>
    <w:lvl w:ilvl="4" w:tplc="974A96A0" w:tentative="1">
      <w:start w:val="1"/>
      <w:numFmt w:val="bullet"/>
      <w:lvlText w:val="o"/>
      <w:lvlJc w:val="left"/>
      <w:pPr>
        <w:ind w:left="3240" w:hanging="360"/>
      </w:pPr>
      <w:rPr>
        <w:rFonts w:ascii="Courier New" w:hAnsi="Courier New" w:cs="Courier New" w:hint="default"/>
      </w:rPr>
    </w:lvl>
    <w:lvl w:ilvl="5" w:tplc="DCA07DEA" w:tentative="1">
      <w:start w:val="1"/>
      <w:numFmt w:val="bullet"/>
      <w:lvlText w:val=""/>
      <w:lvlJc w:val="left"/>
      <w:pPr>
        <w:ind w:left="3960" w:hanging="360"/>
      </w:pPr>
      <w:rPr>
        <w:rFonts w:ascii="Wingdings" w:hAnsi="Wingdings" w:hint="default"/>
      </w:rPr>
    </w:lvl>
    <w:lvl w:ilvl="6" w:tplc="DE7275DE" w:tentative="1">
      <w:start w:val="1"/>
      <w:numFmt w:val="bullet"/>
      <w:lvlText w:val=""/>
      <w:lvlJc w:val="left"/>
      <w:pPr>
        <w:ind w:left="4680" w:hanging="360"/>
      </w:pPr>
      <w:rPr>
        <w:rFonts w:ascii="Symbol" w:hAnsi="Symbol" w:hint="default"/>
      </w:rPr>
    </w:lvl>
    <w:lvl w:ilvl="7" w:tplc="5C3491F8" w:tentative="1">
      <w:start w:val="1"/>
      <w:numFmt w:val="bullet"/>
      <w:lvlText w:val="o"/>
      <w:lvlJc w:val="left"/>
      <w:pPr>
        <w:ind w:left="5400" w:hanging="360"/>
      </w:pPr>
      <w:rPr>
        <w:rFonts w:ascii="Courier New" w:hAnsi="Courier New" w:cs="Courier New" w:hint="default"/>
      </w:rPr>
    </w:lvl>
    <w:lvl w:ilvl="8" w:tplc="3E82837A" w:tentative="1">
      <w:start w:val="1"/>
      <w:numFmt w:val="bullet"/>
      <w:lvlText w:val=""/>
      <w:lvlJc w:val="left"/>
      <w:pPr>
        <w:ind w:left="6120" w:hanging="360"/>
      </w:pPr>
      <w:rPr>
        <w:rFonts w:ascii="Wingdings" w:hAnsi="Wingdings" w:hint="default"/>
      </w:rPr>
    </w:lvl>
  </w:abstractNum>
  <w:abstractNum w:abstractNumId="18" w15:restartNumberingAfterBreak="0">
    <w:nsid w:val="62715C5E"/>
    <w:multiLevelType w:val="hybridMultilevel"/>
    <w:tmpl w:val="9752C720"/>
    <w:lvl w:ilvl="0" w:tplc="2DD468F6">
      <w:start w:val="1"/>
      <w:numFmt w:val="bullet"/>
      <w:lvlText w:val=""/>
      <w:lvlJc w:val="left"/>
      <w:pPr>
        <w:ind w:left="360" w:hanging="360"/>
      </w:pPr>
      <w:rPr>
        <w:rFonts w:ascii="Symbol" w:hAnsi="Symbol" w:hint="default"/>
      </w:rPr>
    </w:lvl>
    <w:lvl w:ilvl="1" w:tplc="4142F9A0" w:tentative="1">
      <w:start w:val="1"/>
      <w:numFmt w:val="bullet"/>
      <w:lvlText w:val="o"/>
      <w:lvlJc w:val="left"/>
      <w:pPr>
        <w:ind w:left="1080" w:hanging="360"/>
      </w:pPr>
      <w:rPr>
        <w:rFonts w:ascii="Courier New" w:hAnsi="Courier New" w:cs="Courier New" w:hint="default"/>
      </w:rPr>
    </w:lvl>
    <w:lvl w:ilvl="2" w:tplc="04F46F02" w:tentative="1">
      <w:start w:val="1"/>
      <w:numFmt w:val="bullet"/>
      <w:lvlText w:val=""/>
      <w:lvlJc w:val="left"/>
      <w:pPr>
        <w:ind w:left="1800" w:hanging="360"/>
      </w:pPr>
      <w:rPr>
        <w:rFonts w:ascii="Wingdings" w:hAnsi="Wingdings" w:hint="default"/>
      </w:rPr>
    </w:lvl>
    <w:lvl w:ilvl="3" w:tplc="0AE090AA" w:tentative="1">
      <w:start w:val="1"/>
      <w:numFmt w:val="bullet"/>
      <w:lvlText w:val=""/>
      <w:lvlJc w:val="left"/>
      <w:pPr>
        <w:ind w:left="2520" w:hanging="360"/>
      </w:pPr>
      <w:rPr>
        <w:rFonts w:ascii="Symbol" w:hAnsi="Symbol" w:hint="default"/>
      </w:rPr>
    </w:lvl>
    <w:lvl w:ilvl="4" w:tplc="47D0683E" w:tentative="1">
      <w:start w:val="1"/>
      <w:numFmt w:val="bullet"/>
      <w:lvlText w:val="o"/>
      <w:lvlJc w:val="left"/>
      <w:pPr>
        <w:ind w:left="3240" w:hanging="360"/>
      </w:pPr>
      <w:rPr>
        <w:rFonts w:ascii="Courier New" w:hAnsi="Courier New" w:cs="Courier New" w:hint="default"/>
      </w:rPr>
    </w:lvl>
    <w:lvl w:ilvl="5" w:tplc="B0A069B8" w:tentative="1">
      <w:start w:val="1"/>
      <w:numFmt w:val="bullet"/>
      <w:lvlText w:val=""/>
      <w:lvlJc w:val="left"/>
      <w:pPr>
        <w:ind w:left="3960" w:hanging="360"/>
      </w:pPr>
      <w:rPr>
        <w:rFonts w:ascii="Wingdings" w:hAnsi="Wingdings" w:hint="default"/>
      </w:rPr>
    </w:lvl>
    <w:lvl w:ilvl="6" w:tplc="283E4146" w:tentative="1">
      <w:start w:val="1"/>
      <w:numFmt w:val="bullet"/>
      <w:lvlText w:val=""/>
      <w:lvlJc w:val="left"/>
      <w:pPr>
        <w:ind w:left="4680" w:hanging="360"/>
      </w:pPr>
      <w:rPr>
        <w:rFonts w:ascii="Symbol" w:hAnsi="Symbol" w:hint="default"/>
      </w:rPr>
    </w:lvl>
    <w:lvl w:ilvl="7" w:tplc="9A485CA4" w:tentative="1">
      <w:start w:val="1"/>
      <w:numFmt w:val="bullet"/>
      <w:lvlText w:val="o"/>
      <w:lvlJc w:val="left"/>
      <w:pPr>
        <w:ind w:left="5400" w:hanging="360"/>
      </w:pPr>
      <w:rPr>
        <w:rFonts w:ascii="Courier New" w:hAnsi="Courier New" w:cs="Courier New" w:hint="default"/>
      </w:rPr>
    </w:lvl>
    <w:lvl w:ilvl="8" w:tplc="61B4C25A" w:tentative="1">
      <w:start w:val="1"/>
      <w:numFmt w:val="bullet"/>
      <w:lvlText w:val=""/>
      <w:lvlJc w:val="left"/>
      <w:pPr>
        <w:ind w:left="6120" w:hanging="360"/>
      </w:pPr>
      <w:rPr>
        <w:rFonts w:ascii="Wingdings" w:hAnsi="Wingdings" w:hint="default"/>
      </w:rPr>
    </w:lvl>
  </w:abstractNum>
  <w:abstractNum w:abstractNumId="19" w15:restartNumberingAfterBreak="0">
    <w:nsid w:val="6309259F"/>
    <w:multiLevelType w:val="multilevel"/>
    <w:tmpl w:val="848C7684"/>
    <w:styleLink w:val="ZZQuotebullets"/>
    <w:lvl w:ilvl="0">
      <w:start w:val="1"/>
      <w:numFmt w:val="bullet"/>
      <w:pStyle w:val="VHBAquotebullet1"/>
      <w:lvlText w:val="•"/>
      <w:lvlJc w:val="left"/>
      <w:pPr>
        <w:ind w:left="794" w:hanging="397"/>
      </w:pPr>
      <w:rPr>
        <w:rFonts w:ascii="Calibri" w:hAnsi="Calibri" w:hint="default"/>
        <w:color w:val="auto"/>
      </w:rPr>
    </w:lvl>
    <w:lvl w:ilvl="1">
      <w:start w:val="1"/>
      <w:numFmt w:val="bullet"/>
      <w:lvlRestart w:val="0"/>
      <w:pStyle w:val="VHBAquotebullet2"/>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80F5132"/>
    <w:multiLevelType w:val="multilevel"/>
    <w:tmpl w:val="7CFE8E04"/>
    <w:numStyleLink w:val="ZZTablebullets"/>
  </w:abstractNum>
  <w:abstractNum w:abstractNumId="21" w15:restartNumberingAfterBreak="0">
    <w:nsid w:val="69081FBF"/>
    <w:multiLevelType w:val="hybridMultilevel"/>
    <w:tmpl w:val="2CFABA10"/>
    <w:lvl w:ilvl="0" w:tplc="BD74839C">
      <w:start w:val="1"/>
      <w:numFmt w:val="bullet"/>
      <w:lvlText w:val=""/>
      <w:lvlJc w:val="left"/>
      <w:pPr>
        <w:ind w:left="720" w:hanging="360"/>
      </w:pPr>
      <w:rPr>
        <w:rFonts w:ascii="Symbol" w:hAnsi="Symbol" w:hint="default"/>
      </w:rPr>
    </w:lvl>
    <w:lvl w:ilvl="1" w:tplc="9F922E5A" w:tentative="1">
      <w:start w:val="1"/>
      <w:numFmt w:val="bullet"/>
      <w:lvlText w:val="o"/>
      <w:lvlJc w:val="left"/>
      <w:pPr>
        <w:ind w:left="1440" w:hanging="360"/>
      </w:pPr>
      <w:rPr>
        <w:rFonts w:ascii="Courier New" w:hAnsi="Courier New" w:cs="Courier New" w:hint="default"/>
      </w:rPr>
    </w:lvl>
    <w:lvl w:ilvl="2" w:tplc="853CB282" w:tentative="1">
      <w:start w:val="1"/>
      <w:numFmt w:val="bullet"/>
      <w:lvlText w:val=""/>
      <w:lvlJc w:val="left"/>
      <w:pPr>
        <w:ind w:left="2160" w:hanging="360"/>
      </w:pPr>
      <w:rPr>
        <w:rFonts w:ascii="Wingdings" w:hAnsi="Wingdings" w:hint="default"/>
      </w:rPr>
    </w:lvl>
    <w:lvl w:ilvl="3" w:tplc="B87272B8" w:tentative="1">
      <w:start w:val="1"/>
      <w:numFmt w:val="bullet"/>
      <w:lvlText w:val=""/>
      <w:lvlJc w:val="left"/>
      <w:pPr>
        <w:ind w:left="2880" w:hanging="360"/>
      </w:pPr>
      <w:rPr>
        <w:rFonts w:ascii="Symbol" w:hAnsi="Symbol" w:hint="default"/>
      </w:rPr>
    </w:lvl>
    <w:lvl w:ilvl="4" w:tplc="681A28B4" w:tentative="1">
      <w:start w:val="1"/>
      <w:numFmt w:val="bullet"/>
      <w:lvlText w:val="o"/>
      <w:lvlJc w:val="left"/>
      <w:pPr>
        <w:ind w:left="3600" w:hanging="360"/>
      </w:pPr>
      <w:rPr>
        <w:rFonts w:ascii="Courier New" w:hAnsi="Courier New" w:cs="Courier New" w:hint="default"/>
      </w:rPr>
    </w:lvl>
    <w:lvl w:ilvl="5" w:tplc="0E900832" w:tentative="1">
      <w:start w:val="1"/>
      <w:numFmt w:val="bullet"/>
      <w:lvlText w:val=""/>
      <w:lvlJc w:val="left"/>
      <w:pPr>
        <w:ind w:left="4320" w:hanging="360"/>
      </w:pPr>
      <w:rPr>
        <w:rFonts w:ascii="Wingdings" w:hAnsi="Wingdings" w:hint="default"/>
      </w:rPr>
    </w:lvl>
    <w:lvl w:ilvl="6" w:tplc="E8FCA110" w:tentative="1">
      <w:start w:val="1"/>
      <w:numFmt w:val="bullet"/>
      <w:lvlText w:val=""/>
      <w:lvlJc w:val="left"/>
      <w:pPr>
        <w:ind w:left="5040" w:hanging="360"/>
      </w:pPr>
      <w:rPr>
        <w:rFonts w:ascii="Symbol" w:hAnsi="Symbol" w:hint="default"/>
      </w:rPr>
    </w:lvl>
    <w:lvl w:ilvl="7" w:tplc="87904230" w:tentative="1">
      <w:start w:val="1"/>
      <w:numFmt w:val="bullet"/>
      <w:lvlText w:val="o"/>
      <w:lvlJc w:val="left"/>
      <w:pPr>
        <w:ind w:left="5760" w:hanging="360"/>
      </w:pPr>
      <w:rPr>
        <w:rFonts w:ascii="Courier New" w:hAnsi="Courier New" w:cs="Courier New" w:hint="default"/>
      </w:rPr>
    </w:lvl>
    <w:lvl w:ilvl="8" w:tplc="A6241BF4" w:tentative="1">
      <w:start w:val="1"/>
      <w:numFmt w:val="bullet"/>
      <w:lvlText w:val=""/>
      <w:lvlJc w:val="left"/>
      <w:pPr>
        <w:ind w:left="6480" w:hanging="360"/>
      </w:pPr>
      <w:rPr>
        <w:rFonts w:ascii="Wingdings" w:hAnsi="Wingdings" w:hint="default"/>
      </w:rPr>
    </w:lvl>
  </w:abstractNum>
  <w:abstractNum w:abstractNumId="22" w15:restartNumberingAfterBreak="0">
    <w:nsid w:val="6E020FE3"/>
    <w:multiLevelType w:val="hybridMultilevel"/>
    <w:tmpl w:val="DFE01456"/>
    <w:lvl w:ilvl="0" w:tplc="2A8C8AB6">
      <w:start w:val="1"/>
      <w:numFmt w:val="bullet"/>
      <w:lvlText w:val="o"/>
      <w:lvlJc w:val="left"/>
      <w:pPr>
        <w:ind w:left="360" w:hanging="360"/>
      </w:pPr>
      <w:rPr>
        <w:rFonts w:ascii="Courier New" w:hAnsi="Courier New" w:cs="Courier New" w:hint="default"/>
      </w:rPr>
    </w:lvl>
    <w:lvl w:ilvl="1" w:tplc="CD0CCAC0" w:tentative="1">
      <w:start w:val="1"/>
      <w:numFmt w:val="bullet"/>
      <w:lvlText w:val="o"/>
      <w:lvlJc w:val="left"/>
      <w:pPr>
        <w:ind w:left="1080" w:hanging="360"/>
      </w:pPr>
      <w:rPr>
        <w:rFonts w:ascii="Courier New" w:hAnsi="Courier New" w:cs="Courier New" w:hint="default"/>
      </w:rPr>
    </w:lvl>
    <w:lvl w:ilvl="2" w:tplc="C48252CE" w:tentative="1">
      <w:start w:val="1"/>
      <w:numFmt w:val="bullet"/>
      <w:lvlText w:val=""/>
      <w:lvlJc w:val="left"/>
      <w:pPr>
        <w:ind w:left="1800" w:hanging="360"/>
      </w:pPr>
      <w:rPr>
        <w:rFonts w:ascii="Wingdings" w:hAnsi="Wingdings" w:hint="default"/>
      </w:rPr>
    </w:lvl>
    <w:lvl w:ilvl="3" w:tplc="01348204" w:tentative="1">
      <w:start w:val="1"/>
      <w:numFmt w:val="bullet"/>
      <w:lvlText w:val=""/>
      <w:lvlJc w:val="left"/>
      <w:pPr>
        <w:ind w:left="2520" w:hanging="360"/>
      </w:pPr>
      <w:rPr>
        <w:rFonts w:ascii="Symbol" w:hAnsi="Symbol" w:hint="default"/>
      </w:rPr>
    </w:lvl>
    <w:lvl w:ilvl="4" w:tplc="6688DBBA" w:tentative="1">
      <w:start w:val="1"/>
      <w:numFmt w:val="bullet"/>
      <w:lvlText w:val="o"/>
      <w:lvlJc w:val="left"/>
      <w:pPr>
        <w:ind w:left="3240" w:hanging="360"/>
      </w:pPr>
      <w:rPr>
        <w:rFonts w:ascii="Courier New" w:hAnsi="Courier New" w:cs="Courier New" w:hint="default"/>
      </w:rPr>
    </w:lvl>
    <w:lvl w:ilvl="5" w:tplc="2A5C6D7A" w:tentative="1">
      <w:start w:val="1"/>
      <w:numFmt w:val="bullet"/>
      <w:lvlText w:val=""/>
      <w:lvlJc w:val="left"/>
      <w:pPr>
        <w:ind w:left="3960" w:hanging="360"/>
      </w:pPr>
      <w:rPr>
        <w:rFonts w:ascii="Wingdings" w:hAnsi="Wingdings" w:hint="default"/>
      </w:rPr>
    </w:lvl>
    <w:lvl w:ilvl="6" w:tplc="5BE49FB6" w:tentative="1">
      <w:start w:val="1"/>
      <w:numFmt w:val="bullet"/>
      <w:lvlText w:val=""/>
      <w:lvlJc w:val="left"/>
      <w:pPr>
        <w:ind w:left="4680" w:hanging="360"/>
      </w:pPr>
      <w:rPr>
        <w:rFonts w:ascii="Symbol" w:hAnsi="Symbol" w:hint="default"/>
      </w:rPr>
    </w:lvl>
    <w:lvl w:ilvl="7" w:tplc="B55AE83E" w:tentative="1">
      <w:start w:val="1"/>
      <w:numFmt w:val="bullet"/>
      <w:lvlText w:val="o"/>
      <w:lvlJc w:val="left"/>
      <w:pPr>
        <w:ind w:left="5400" w:hanging="360"/>
      </w:pPr>
      <w:rPr>
        <w:rFonts w:ascii="Courier New" w:hAnsi="Courier New" w:cs="Courier New" w:hint="default"/>
      </w:rPr>
    </w:lvl>
    <w:lvl w:ilvl="8" w:tplc="42D8AD80" w:tentative="1">
      <w:start w:val="1"/>
      <w:numFmt w:val="bullet"/>
      <w:lvlText w:val=""/>
      <w:lvlJc w:val="left"/>
      <w:pPr>
        <w:ind w:left="6120" w:hanging="360"/>
      </w:pPr>
      <w:rPr>
        <w:rFonts w:ascii="Wingdings" w:hAnsi="Wingdings" w:hint="default"/>
      </w:rPr>
    </w:lvl>
  </w:abstractNum>
  <w:abstractNum w:abstractNumId="23" w15:restartNumberingAfterBreak="0">
    <w:nsid w:val="733B7AAF"/>
    <w:multiLevelType w:val="hybridMultilevel"/>
    <w:tmpl w:val="AD400582"/>
    <w:lvl w:ilvl="0" w:tplc="640C7788">
      <w:start w:val="1"/>
      <w:numFmt w:val="bullet"/>
      <w:lvlText w:val=""/>
      <w:lvlJc w:val="left"/>
      <w:pPr>
        <w:ind w:left="360" w:hanging="360"/>
      </w:pPr>
      <w:rPr>
        <w:rFonts w:ascii="Symbol" w:hAnsi="Symbol" w:hint="default"/>
      </w:rPr>
    </w:lvl>
    <w:lvl w:ilvl="1" w:tplc="02026F28" w:tentative="1">
      <w:start w:val="1"/>
      <w:numFmt w:val="bullet"/>
      <w:lvlText w:val="o"/>
      <w:lvlJc w:val="left"/>
      <w:pPr>
        <w:ind w:left="1080" w:hanging="360"/>
      </w:pPr>
      <w:rPr>
        <w:rFonts w:ascii="Courier New" w:hAnsi="Courier New" w:cs="Courier New" w:hint="default"/>
      </w:rPr>
    </w:lvl>
    <w:lvl w:ilvl="2" w:tplc="EBACCEB2" w:tentative="1">
      <w:start w:val="1"/>
      <w:numFmt w:val="bullet"/>
      <w:lvlText w:val=""/>
      <w:lvlJc w:val="left"/>
      <w:pPr>
        <w:ind w:left="1800" w:hanging="360"/>
      </w:pPr>
      <w:rPr>
        <w:rFonts w:ascii="Wingdings" w:hAnsi="Wingdings" w:hint="default"/>
      </w:rPr>
    </w:lvl>
    <w:lvl w:ilvl="3" w:tplc="1E46A444" w:tentative="1">
      <w:start w:val="1"/>
      <w:numFmt w:val="bullet"/>
      <w:lvlText w:val=""/>
      <w:lvlJc w:val="left"/>
      <w:pPr>
        <w:ind w:left="2520" w:hanging="360"/>
      </w:pPr>
      <w:rPr>
        <w:rFonts w:ascii="Symbol" w:hAnsi="Symbol" w:hint="default"/>
      </w:rPr>
    </w:lvl>
    <w:lvl w:ilvl="4" w:tplc="489CE2D2" w:tentative="1">
      <w:start w:val="1"/>
      <w:numFmt w:val="bullet"/>
      <w:lvlText w:val="o"/>
      <w:lvlJc w:val="left"/>
      <w:pPr>
        <w:ind w:left="3240" w:hanging="360"/>
      </w:pPr>
      <w:rPr>
        <w:rFonts w:ascii="Courier New" w:hAnsi="Courier New" w:cs="Courier New" w:hint="default"/>
      </w:rPr>
    </w:lvl>
    <w:lvl w:ilvl="5" w:tplc="576E758A" w:tentative="1">
      <w:start w:val="1"/>
      <w:numFmt w:val="bullet"/>
      <w:lvlText w:val=""/>
      <w:lvlJc w:val="left"/>
      <w:pPr>
        <w:ind w:left="3960" w:hanging="360"/>
      </w:pPr>
      <w:rPr>
        <w:rFonts w:ascii="Wingdings" w:hAnsi="Wingdings" w:hint="default"/>
      </w:rPr>
    </w:lvl>
    <w:lvl w:ilvl="6" w:tplc="D4CC29EA" w:tentative="1">
      <w:start w:val="1"/>
      <w:numFmt w:val="bullet"/>
      <w:lvlText w:val=""/>
      <w:lvlJc w:val="left"/>
      <w:pPr>
        <w:ind w:left="4680" w:hanging="360"/>
      </w:pPr>
      <w:rPr>
        <w:rFonts w:ascii="Symbol" w:hAnsi="Symbol" w:hint="default"/>
      </w:rPr>
    </w:lvl>
    <w:lvl w:ilvl="7" w:tplc="4C1648B8" w:tentative="1">
      <w:start w:val="1"/>
      <w:numFmt w:val="bullet"/>
      <w:lvlText w:val="o"/>
      <w:lvlJc w:val="left"/>
      <w:pPr>
        <w:ind w:left="5400" w:hanging="360"/>
      </w:pPr>
      <w:rPr>
        <w:rFonts w:ascii="Courier New" w:hAnsi="Courier New" w:cs="Courier New" w:hint="default"/>
      </w:rPr>
    </w:lvl>
    <w:lvl w:ilvl="8" w:tplc="3FF880EC" w:tentative="1">
      <w:start w:val="1"/>
      <w:numFmt w:val="bullet"/>
      <w:lvlText w:val=""/>
      <w:lvlJc w:val="left"/>
      <w:pPr>
        <w:ind w:left="6120" w:hanging="360"/>
      </w:pPr>
      <w:rPr>
        <w:rFonts w:ascii="Wingdings" w:hAnsi="Wingdings" w:hint="default"/>
      </w:rPr>
    </w:lvl>
  </w:abstractNum>
  <w:abstractNum w:abstractNumId="24" w15:restartNumberingAfterBreak="0">
    <w:nsid w:val="73995BD8"/>
    <w:multiLevelType w:val="hybridMultilevel"/>
    <w:tmpl w:val="B7E8BEC0"/>
    <w:lvl w:ilvl="0" w:tplc="3B7E9ADA">
      <w:start w:val="1"/>
      <w:numFmt w:val="bullet"/>
      <w:lvlText w:val="·"/>
      <w:lvlJc w:val="left"/>
      <w:pPr>
        <w:ind w:left="720" w:hanging="360"/>
      </w:pPr>
      <w:rPr>
        <w:rFonts w:ascii="Symbol" w:hAnsi="Symbol" w:hint="default"/>
      </w:rPr>
    </w:lvl>
    <w:lvl w:ilvl="1" w:tplc="11B6E98E">
      <w:start w:val="1"/>
      <w:numFmt w:val="bullet"/>
      <w:lvlText w:val="o"/>
      <w:lvlJc w:val="left"/>
      <w:pPr>
        <w:ind w:left="1440" w:hanging="360"/>
      </w:pPr>
      <w:rPr>
        <w:rFonts w:ascii="Courier New" w:hAnsi="Courier New" w:hint="default"/>
      </w:rPr>
    </w:lvl>
    <w:lvl w:ilvl="2" w:tplc="ADD6A046">
      <w:start w:val="1"/>
      <w:numFmt w:val="bullet"/>
      <w:lvlText w:val=""/>
      <w:lvlJc w:val="left"/>
      <w:pPr>
        <w:ind w:left="2160" w:hanging="360"/>
      </w:pPr>
      <w:rPr>
        <w:rFonts w:ascii="Wingdings" w:hAnsi="Wingdings" w:hint="default"/>
      </w:rPr>
    </w:lvl>
    <w:lvl w:ilvl="3" w:tplc="405C88CA">
      <w:start w:val="1"/>
      <w:numFmt w:val="bullet"/>
      <w:lvlText w:val=""/>
      <w:lvlJc w:val="left"/>
      <w:pPr>
        <w:ind w:left="2880" w:hanging="360"/>
      </w:pPr>
      <w:rPr>
        <w:rFonts w:ascii="Symbol" w:hAnsi="Symbol" w:hint="default"/>
      </w:rPr>
    </w:lvl>
    <w:lvl w:ilvl="4" w:tplc="2E46A69E">
      <w:start w:val="1"/>
      <w:numFmt w:val="bullet"/>
      <w:lvlText w:val="o"/>
      <w:lvlJc w:val="left"/>
      <w:pPr>
        <w:ind w:left="3600" w:hanging="360"/>
      </w:pPr>
      <w:rPr>
        <w:rFonts w:ascii="Courier New" w:hAnsi="Courier New" w:hint="default"/>
      </w:rPr>
    </w:lvl>
    <w:lvl w:ilvl="5" w:tplc="8A86BD8A">
      <w:start w:val="1"/>
      <w:numFmt w:val="bullet"/>
      <w:lvlText w:val=""/>
      <w:lvlJc w:val="left"/>
      <w:pPr>
        <w:ind w:left="4320" w:hanging="360"/>
      </w:pPr>
      <w:rPr>
        <w:rFonts w:ascii="Wingdings" w:hAnsi="Wingdings" w:hint="default"/>
      </w:rPr>
    </w:lvl>
    <w:lvl w:ilvl="6" w:tplc="0FFEF756">
      <w:start w:val="1"/>
      <w:numFmt w:val="bullet"/>
      <w:lvlText w:val=""/>
      <w:lvlJc w:val="left"/>
      <w:pPr>
        <w:ind w:left="5040" w:hanging="360"/>
      </w:pPr>
      <w:rPr>
        <w:rFonts w:ascii="Symbol" w:hAnsi="Symbol" w:hint="default"/>
      </w:rPr>
    </w:lvl>
    <w:lvl w:ilvl="7" w:tplc="4FE2EADC">
      <w:start w:val="1"/>
      <w:numFmt w:val="bullet"/>
      <w:lvlText w:val="o"/>
      <w:lvlJc w:val="left"/>
      <w:pPr>
        <w:ind w:left="5760" w:hanging="360"/>
      </w:pPr>
      <w:rPr>
        <w:rFonts w:ascii="Courier New" w:hAnsi="Courier New" w:hint="default"/>
      </w:rPr>
    </w:lvl>
    <w:lvl w:ilvl="8" w:tplc="B7FCC9EE">
      <w:start w:val="1"/>
      <w:numFmt w:val="bullet"/>
      <w:lvlText w:val=""/>
      <w:lvlJc w:val="left"/>
      <w:pPr>
        <w:ind w:left="6480" w:hanging="360"/>
      </w:pPr>
      <w:rPr>
        <w:rFonts w:ascii="Wingdings" w:hAnsi="Wingdings" w:hint="default"/>
      </w:rPr>
    </w:lvl>
  </w:abstractNum>
  <w:abstractNum w:abstractNumId="25" w15:restartNumberingAfterBreak="0">
    <w:nsid w:val="7FF5334D"/>
    <w:multiLevelType w:val="hybridMultilevel"/>
    <w:tmpl w:val="6E5890E4"/>
    <w:lvl w:ilvl="0" w:tplc="4E92B194">
      <w:start w:val="1"/>
      <w:numFmt w:val="bullet"/>
      <w:lvlText w:val=""/>
      <w:lvlJc w:val="left"/>
      <w:pPr>
        <w:ind w:left="720" w:hanging="360"/>
      </w:pPr>
      <w:rPr>
        <w:rFonts w:ascii="Symbol" w:hAnsi="Symbol" w:hint="default"/>
      </w:rPr>
    </w:lvl>
    <w:lvl w:ilvl="1" w:tplc="0F383572" w:tentative="1">
      <w:start w:val="1"/>
      <w:numFmt w:val="bullet"/>
      <w:lvlText w:val="o"/>
      <w:lvlJc w:val="left"/>
      <w:pPr>
        <w:ind w:left="1440" w:hanging="360"/>
      </w:pPr>
      <w:rPr>
        <w:rFonts w:ascii="Courier New" w:hAnsi="Courier New" w:cs="Courier New" w:hint="default"/>
      </w:rPr>
    </w:lvl>
    <w:lvl w:ilvl="2" w:tplc="9F1EF29C" w:tentative="1">
      <w:start w:val="1"/>
      <w:numFmt w:val="bullet"/>
      <w:lvlText w:val=""/>
      <w:lvlJc w:val="left"/>
      <w:pPr>
        <w:ind w:left="2160" w:hanging="360"/>
      </w:pPr>
      <w:rPr>
        <w:rFonts w:ascii="Wingdings" w:hAnsi="Wingdings" w:hint="default"/>
      </w:rPr>
    </w:lvl>
    <w:lvl w:ilvl="3" w:tplc="EB0017BA" w:tentative="1">
      <w:start w:val="1"/>
      <w:numFmt w:val="bullet"/>
      <w:lvlText w:val=""/>
      <w:lvlJc w:val="left"/>
      <w:pPr>
        <w:ind w:left="2880" w:hanging="360"/>
      </w:pPr>
      <w:rPr>
        <w:rFonts w:ascii="Symbol" w:hAnsi="Symbol" w:hint="default"/>
      </w:rPr>
    </w:lvl>
    <w:lvl w:ilvl="4" w:tplc="7F5420D8" w:tentative="1">
      <w:start w:val="1"/>
      <w:numFmt w:val="bullet"/>
      <w:lvlText w:val="o"/>
      <w:lvlJc w:val="left"/>
      <w:pPr>
        <w:ind w:left="3600" w:hanging="360"/>
      </w:pPr>
      <w:rPr>
        <w:rFonts w:ascii="Courier New" w:hAnsi="Courier New" w:cs="Courier New" w:hint="default"/>
      </w:rPr>
    </w:lvl>
    <w:lvl w:ilvl="5" w:tplc="8436B0EE" w:tentative="1">
      <w:start w:val="1"/>
      <w:numFmt w:val="bullet"/>
      <w:lvlText w:val=""/>
      <w:lvlJc w:val="left"/>
      <w:pPr>
        <w:ind w:left="4320" w:hanging="360"/>
      </w:pPr>
      <w:rPr>
        <w:rFonts w:ascii="Wingdings" w:hAnsi="Wingdings" w:hint="default"/>
      </w:rPr>
    </w:lvl>
    <w:lvl w:ilvl="6" w:tplc="489AD17C" w:tentative="1">
      <w:start w:val="1"/>
      <w:numFmt w:val="bullet"/>
      <w:lvlText w:val=""/>
      <w:lvlJc w:val="left"/>
      <w:pPr>
        <w:ind w:left="5040" w:hanging="360"/>
      </w:pPr>
      <w:rPr>
        <w:rFonts w:ascii="Symbol" w:hAnsi="Symbol" w:hint="default"/>
      </w:rPr>
    </w:lvl>
    <w:lvl w:ilvl="7" w:tplc="2EE454E8" w:tentative="1">
      <w:start w:val="1"/>
      <w:numFmt w:val="bullet"/>
      <w:lvlText w:val="o"/>
      <w:lvlJc w:val="left"/>
      <w:pPr>
        <w:ind w:left="5760" w:hanging="360"/>
      </w:pPr>
      <w:rPr>
        <w:rFonts w:ascii="Courier New" w:hAnsi="Courier New" w:cs="Courier New" w:hint="default"/>
      </w:rPr>
    </w:lvl>
    <w:lvl w:ilvl="8" w:tplc="A9CA1576" w:tentative="1">
      <w:start w:val="1"/>
      <w:numFmt w:val="bullet"/>
      <w:lvlText w:val=""/>
      <w:lvlJc w:val="left"/>
      <w:pPr>
        <w:ind w:left="6480" w:hanging="360"/>
      </w:pPr>
      <w:rPr>
        <w:rFonts w:ascii="Wingdings" w:hAnsi="Wingdings" w:hint="default"/>
      </w:rPr>
    </w:lvl>
  </w:abstractNum>
  <w:num w:numId="1" w16cid:durableId="1580560987">
    <w:abstractNumId w:val="6"/>
  </w:num>
  <w:num w:numId="2" w16cid:durableId="1440098991">
    <w:abstractNumId w:val="24"/>
  </w:num>
  <w:num w:numId="3" w16cid:durableId="418334166">
    <w:abstractNumId w:val="13"/>
  </w:num>
  <w:num w:numId="4" w16cid:durableId="651787068">
    <w:abstractNumId w:val="8"/>
  </w:num>
  <w:num w:numId="5" w16cid:durableId="1854025576">
    <w:abstractNumId w:val="5"/>
  </w:num>
  <w:num w:numId="6" w16cid:durableId="23218579">
    <w:abstractNumId w:val="1"/>
  </w:num>
  <w:num w:numId="7" w16cid:durableId="81073268">
    <w:abstractNumId w:val="9"/>
  </w:num>
  <w:num w:numId="8" w16cid:durableId="135681105">
    <w:abstractNumId w:val="19"/>
  </w:num>
  <w:num w:numId="9" w16cid:durableId="1137378529">
    <w:abstractNumId w:val="15"/>
  </w:num>
  <w:num w:numId="10" w16cid:durableId="1007056859">
    <w:abstractNumId w:val="9"/>
  </w:num>
  <w:num w:numId="11" w16cid:durableId="1762557799">
    <w:abstractNumId w:val="12"/>
  </w:num>
  <w:num w:numId="12" w16cid:durableId="325330151">
    <w:abstractNumId w:val="14"/>
  </w:num>
  <w:num w:numId="13" w16cid:durableId="1806848627">
    <w:abstractNumId w:val="20"/>
  </w:num>
  <w:num w:numId="14" w16cid:durableId="789206181">
    <w:abstractNumId w:val="7"/>
  </w:num>
  <w:num w:numId="15" w16cid:durableId="780338204">
    <w:abstractNumId w:val="3"/>
  </w:num>
  <w:num w:numId="16" w16cid:durableId="1473910549">
    <w:abstractNumId w:val="0"/>
  </w:num>
  <w:num w:numId="17" w16cid:durableId="1159351167">
    <w:abstractNumId w:val="2"/>
  </w:num>
  <w:num w:numId="18" w16cid:durableId="2126581230">
    <w:abstractNumId w:val="25"/>
  </w:num>
  <w:num w:numId="19" w16cid:durableId="1843159377">
    <w:abstractNumId w:val="18"/>
  </w:num>
  <w:num w:numId="20" w16cid:durableId="1049768902">
    <w:abstractNumId w:val="23"/>
  </w:num>
  <w:num w:numId="21" w16cid:durableId="679812670">
    <w:abstractNumId w:val="17"/>
  </w:num>
  <w:num w:numId="22" w16cid:durableId="1277172823">
    <w:abstractNumId w:val="21"/>
  </w:num>
  <w:num w:numId="23" w16cid:durableId="569536028">
    <w:abstractNumId w:val="4"/>
  </w:num>
  <w:num w:numId="24" w16cid:durableId="939526078">
    <w:abstractNumId w:val="22"/>
  </w:num>
  <w:num w:numId="25" w16cid:durableId="2029215513">
    <w:abstractNumId w:val="11"/>
  </w:num>
  <w:num w:numId="26" w16cid:durableId="1148521575">
    <w:abstractNumId w:val="10"/>
  </w:num>
  <w:num w:numId="27" w16cid:durableId="64489626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1F"/>
    <w:rsid w:val="00002990"/>
    <w:rsid w:val="000044B8"/>
    <w:rsid w:val="000048AC"/>
    <w:rsid w:val="0000558B"/>
    <w:rsid w:val="00006D66"/>
    <w:rsid w:val="00010060"/>
    <w:rsid w:val="0001299A"/>
    <w:rsid w:val="000142EB"/>
    <w:rsid w:val="00014FC4"/>
    <w:rsid w:val="00015031"/>
    <w:rsid w:val="00020AAB"/>
    <w:rsid w:val="000223A4"/>
    <w:rsid w:val="00022E60"/>
    <w:rsid w:val="00026C19"/>
    <w:rsid w:val="00031263"/>
    <w:rsid w:val="00034BC9"/>
    <w:rsid w:val="00035CA4"/>
    <w:rsid w:val="00037BE0"/>
    <w:rsid w:val="0004365A"/>
    <w:rsid w:val="00045FE6"/>
    <w:rsid w:val="000476D1"/>
    <w:rsid w:val="00050558"/>
    <w:rsid w:val="00050C2F"/>
    <w:rsid w:val="0005157A"/>
    <w:rsid w:val="0005587D"/>
    <w:rsid w:val="00055B34"/>
    <w:rsid w:val="00055CC5"/>
    <w:rsid w:val="0005633B"/>
    <w:rsid w:val="00056517"/>
    <w:rsid w:val="000577B2"/>
    <w:rsid w:val="000602B4"/>
    <w:rsid w:val="000608F0"/>
    <w:rsid w:val="00060E93"/>
    <w:rsid w:val="00063F2D"/>
    <w:rsid w:val="00064936"/>
    <w:rsid w:val="00065141"/>
    <w:rsid w:val="000734F8"/>
    <w:rsid w:val="000736B8"/>
    <w:rsid w:val="00076D11"/>
    <w:rsid w:val="00077B66"/>
    <w:rsid w:val="000817CB"/>
    <w:rsid w:val="00081922"/>
    <w:rsid w:val="00082264"/>
    <w:rsid w:val="000832F0"/>
    <w:rsid w:val="000873EF"/>
    <w:rsid w:val="0009132F"/>
    <w:rsid w:val="000B3491"/>
    <w:rsid w:val="000B3746"/>
    <w:rsid w:val="000B3792"/>
    <w:rsid w:val="000B3CB7"/>
    <w:rsid w:val="000B4ACF"/>
    <w:rsid w:val="000C34CC"/>
    <w:rsid w:val="000C46AD"/>
    <w:rsid w:val="000C49F2"/>
    <w:rsid w:val="000C4BE5"/>
    <w:rsid w:val="000C6242"/>
    <w:rsid w:val="000C68DB"/>
    <w:rsid w:val="000D2C32"/>
    <w:rsid w:val="000E2992"/>
    <w:rsid w:val="000E68E6"/>
    <w:rsid w:val="000E6F72"/>
    <w:rsid w:val="000F0478"/>
    <w:rsid w:val="000F0A50"/>
    <w:rsid w:val="000F3D2C"/>
    <w:rsid w:val="000F5738"/>
    <w:rsid w:val="000F5B66"/>
    <w:rsid w:val="00100011"/>
    <w:rsid w:val="00103A83"/>
    <w:rsid w:val="00103D5E"/>
    <w:rsid w:val="00104EA7"/>
    <w:rsid w:val="001052E0"/>
    <w:rsid w:val="00105FAD"/>
    <w:rsid w:val="00107DC5"/>
    <w:rsid w:val="0011155B"/>
    <w:rsid w:val="00111A6A"/>
    <w:rsid w:val="00116792"/>
    <w:rsid w:val="001174F1"/>
    <w:rsid w:val="0011762E"/>
    <w:rsid w:val="00120CDC"/>
    <w:rsid w:val="00121BF1"/>
    <w:rsid w:val="00124780"/>
    <w:rsid w:val="0012574E"/>
    <w:rsid w:val="00126787"/>
    <w:rsid w:val="00127A8B"/>
    <w:rsid w:val="0013314C"/>
    <w:rsid w:val="0013485F"/>
    <w:rsid w:val="00134BE5"/>
    <w:rsid w:val="001412D1"/>
    <w:rsid w:val="001423E3"/>
    <w:rsid w:val="001475EA"/>
    <w:rsid w:val="00147ECE"/>
    <w:rsid w:val="001504F5"/>
    <w:rsid w:val="001507B0"/>
    <w:rsid w:val="001517BD"/>
    <w:rsid w:val="00153F3F"/>
    <w:rsid w:val="001548DF"/>
    <w:rsid w:val="00154DC3"/>
    <w:rsid w:val="00160531"/>
    <w:rsid w:val="00161045"/>
    <w:rsid w:val="00162A68"/>
    <w:rsid w:val="0017248D"/>
    <w:rsid w:val="00173626"/>
    <w:rsid w:val="0017614A"/>
    <w:rsid w:val="001809B7"/>
    <w:rsid w:val="00180F53"/>
    <w:rsid w:val="0018177B"/>
    <w:rsid w:val="001817CD"/>
    <w:rsid w:val="0018235E"/>
    <w:rsid w:val="00185ED4"/>
    <w:rsid w:val="00186033"/>
    <w:rsid w:val="0018768C"/>
    <w:rsid w:val="00192597"/>
    <w:rsid w:val="00192BA0"/>
    <w:rsid w:val="00194229"/>
    <w:rsid w:val="00194541"/>
    <w:rsid w:val="0019522D"/>
    <w:rsid w:val="00195FA8"/>
    <w:rsid w:val="00197303"/>
    <w:rsid w:val="001A14F8"/>
    <w:rsid w:val="001A17EA"/>
    <w:rsid w:val="001A1D17"/>
    <w:rsid w:val="001A22AA"/>
    <w:rsid w:val="001A7A18"/>
    <w:rsid w:val="001B0F79"/>
    <w:rsid w:val="001B1565"/>
    <w:rsid w:val="001B166D"/>
    <w:rsid w:val="001B28B5"/>
    <w:rsid w:val="001B2975"/>
    <w:rsid w:val="001B674B"/>
    <w:rsid w:val="001B74BA"/>
    <w:rsid w:val="001C08A9"/>
    <w:rsid w:val="001C122D"/>
    <w:rsid w:val="001C17FC"/>
    <w:rsid w:val="001C1BFA"/>
    <w:rsid w:val="001C2DA8"/>
    <w:rsid w:val="001C32EF"/>
    <w:rsid w:val="001C46F6"/>
    <w:rsid w:val="001C475E"/>
    <w:rsid w:val="001C6714"/>
    <w:rsid w:val="001C7D76"/>
    <w:rsid w:val="001D2001"/>
    <w:rsid w:val="001D2A82"/>
    <w:rsid w:val="001D3EE3"/>
    <w:rsid w:val="001D569B"/>
    <w:rsid w:val="001E0EA3"/>
    <w:rsid w:val="001E31BF"/>
    <w:rsid w:val="001E4995"/>
    <w:rsid w:val="001E7A42"/>
    <w:rsid w:val="001F09DC"/>
    <w:rsid w:val="001F43E6"/>
    <w:rsid w:val="001F5DAF"/>
    <w:rsid w:val="002047CF"/>
    <w:rsid w:val="00205B92"/>
    <w:rsid w:val="00205BB6"/>
    <w:rsid w:val="00213772"/>
    <w:rsid w:val="002149C0"/>
    <w:rsid w:val="00215D68"/>
    <w:rsid w:val="00220749"/>
    <w:rsid w:val="002215F3"/>
    <w:rsid w:val="002227E5"/>
    <w:rsid w:val="0022422C"/>
    <w:rsid w:val="00224E71"/>
    <w:rsid w:val="00225122"/>
    <w:rsid w:val="00225F64"/>
    <w:rsid w:val="0022724E"/>
    <w:rsid w:val="00230666"/>
    <w:rsid w:val="00231153"/>
    <w:rsid w:val="002319A1"/>
    <w:rsid w:val="0023252E"/>
    <w:rsid w:val="002378B3"/>
    <w:rsid w:val="0024056C"/>
    <w:rsid w:val="00241C31"/>
    <w:rsid w:val="00246E76"/>
    <w:rsid w:val="00251117"/>
    <w:rsid w:val="0025181A"/>
    <w:rsid w:val="002523CF"/>
    <w:rsid w:val="002544AB"/>
    <w:rsid w:val="00256E7C"/>
    <w:rsid w:val="002679D5"/>
    <w:rsid w:val="00267A03"/>
    <w:rsid w:val="002714FD"/>
    <w:rsid w:val="00272BEF"/>
    <w:rsid w:val="00274052"/>
    <w:rsid w:val="00275E0D"/>
    <w:rsid w:val="00275F94"/>
    <w:rsid w:val="002765AF"/>
    <w:rsid w:val="00281B9C"/>
    <w:rsid w:val="00284C9B"/>
    <w:rsid w:val="00290DEC"/>
    <w:rsid w:val="0029536F"/>
    <w:rsid w:val="00296B14"/>
    <w:rsid w:val="002A141B"/>
    <w:rsid w:val="002A26B6"/>
    <w:rsid w:val="002A2CA1"/>
    <w:rsid w:val="002A35B0"/>
    <w:rsid w:val="002A3AD7"/>
    <w:rsid w:val="002A5B1C"/>
    <w:rsid w:val="002A6A4E"/>
    <w:rsid w:val="002B0770"/>
    <w:rsid w:val="002B49A1"/>
    <w:rsid w:val="002B5A85"/>
    <w:rsid w:val="002B63A7"/>
    <w:rsid w:val="002B63E7"/>
    <w:rsid w:val="002B7A65"/>
    <w:rsid w:val="002C4290"/>
    <w:rsid w:val="002C5139"/>
    <w:rsid w:val="002C5543"/>
    <w:rsid w:val="002C5B82"/>
    <w:rsid w:val="002C63DE"/>
    <w:rsid w:val="002D0A63"/>
    <w:rsid w:val="002D0F7F"/>
    <w:rsid w:val="002D3D70"/>
    <w:rsid w:val="002D66BA"/>
    <w:rsid w:val="002E0198"/>
    <w:rsid w:val="002E1D7C"/>
    <w:rsid w:val="002E6B29"/>
    <w:rsid w:val="002F3E40"/>
    <w:rsid w:val="002F449B"/>
    <w:rsid w:val="002F4D86"/>
    <w:rsid w:val="002F5D69"/>
    <w:rsid w:val="002F7C77"/>
    <w:rsid w:val="003007E7"/>
    <w:rsid w:val="00300CB3"/>
    <w:rsid w:val="00300CBB"/>
    <w:rsid w:val="0030394B"/>
    <w:rsid w:val="0030404E"/>
    <w:rsid w:val="003072C6"/>
    <w:rsid w:val="00310089"/>
    <w:rsid w:val="00310D8E"/>
    <w:rsid w:val="0031217C"/>
    <w:rsid w:val="00315BBD"/>
    <w:rsid w:val="0031753A"/>
    <w:rsid w:val="00320293"/>
    <w:rsid w:val="00322CC2"/>
    <w:rsid w:val="00323226"/>
    <w:rsid w:val="003271DC"/>
    <w:rsid w:val="00331353"/>
    <w:rsid w:val="00334B54"/>
    <w:rsid w:val="0033739E"/>
    <w:rsid w:val="00341A29"/>
    <w:rsid w:val="00342768"/>
    <w:rsid w:val="00343733"/>
    <w:rsid w:val="00355886"/>
    <w:rsid w:val="00356814"/>
    <w:rsid w:val="0036219A"/>
    <w:rsid w:val="003625B7"/>
    <w:rsid w:val="00362E51"/>
    <w:rsid w:val="00366010"/>
    <w:rsid w:val="003741AD"/>
    <w:rsid w:val="003760F1"/>
    <w:rsid w:val="00376BEB"/>
    <w:rsid w:val="0038019F"/>
    <w:rsid w:val="00380309"/>
    <w:rsid w:val="00382071"/>
    <w:rsid w:val="003822A7"/>
    <w:rsid w:val="003843DB"/>
    <w:rsid w:val="00384EA9"/>
    <w:rsid w:val="003856C7"/>
    <w:rsid w:val="003A2F25"/>
    <w:rsid w:val="003A34E7"/>
    <w:rsid w:val="003A57F7"/>
    <w:rsid w:val="003A5F3E"/>
    <w:rsid w:val="003A60E2"/>
    <w:rsid w:val="003B2807"/>
    <w:rsid w:val="003B3826"/>
    <w:rsid w:val="003B646B"/>
    <w:rsid w:val="003C28D2"/>
    <w:rsid w:val="003C35B2"/>
    <w:rsid w:val="003C68F2"/>
    <w:rsid w:val="003C7D1A"/>
    <w:rsid w:val="003D4FA4"/>
    <w:rsid w:val="003D589D"/>
    <w:rsid w:val="003D58B8"/>
    <w:rsid w:val="003D5CFB"/>
    <w:rsid w:val="003D77D9"/>
    <w:rsid w:val="003E0439"/>
    <w:rsid w:val="003E07AB"/>
    <w:rsid w:val="003E2636"/>
    <w:rsid w:val="003E2E12"/>
    <w:rsid w:val="003E3591"/>
    <w:rsid w:val="003F39CE"/>
    <w:rsid w:val="00401108"/>
    <w:rsid w:val="004016E7"/>
    <w:rsid w:val="00402927"/>
    <w:rsid w:val="0040500C"/>
    <w:rsid w:val="00407993"/>
    <w:rsid w:val="00410AFD"/>
    <w:rsid w:val="00411833"/>
    <w:rsid w:val="00412F64"/>
    <w:rsid w:val="00417BEB"/>
    <w:rsid w:val="00417CC6"/>
    <w:rsid w:val="004243CE"/>
    <w:rsid w:val="004321A6"/>
    <w:rsid w:val="004324FF"/>
    <w:rsid w:val="00432A55"/>
    <w:rsid w:val="00435A3B"/>
    <w:rsid w:val="00436FD8"/>
    <w:rsid w:val="004372B7"/>
    <w:rsid w:val="0044058A"/>
    <w:rsid w:val="00441BDD"/>
    <w:rsid w:val="0044260A"/>
    <w:rsid w:val="00443B71"/>
    <w:rsid w:val="00444D82"/>
    <w:rsid w:val="00446B63"/>
    <w:rsid w:val="00447525"/>
    <w:rsid w:val="00453EBB"/>
    <w:rsid w:val="004564C6"/>
    <w:rsid w:val="0045787A"/>
    <w:rsid w:val="004606F5"/>
    <w:rsid w:val="004610CC"/>
    <w:rsid w:val="00465464"/>
    <w:rsid w:val="00465E87"/>
    <w:rsid w:val="00470855"/>
    <w:rsid w:val="0047786A"/>
    <w:rsid w:val="00477A65"/>
    <w:rsid w:val="00480637"/>
    <w:rsid w:val="00482DB3"/>
    <w:rsid w:val="004911E8"/>
    <w:rsid w:val="00495303"/>
    <w:rsid w:val="00495E3D"/>
    <w:rsid w:val="004978E1"/>
    <w:rsid w:val="004A0236"/>
    <w:rsid w:val="004A10D7"/>
    <w:rsid w:val="004A369A"/>
    <w:rsid w:val="004A3B3E"/>
    <w:rsid w:val="004A3BF0"/>
    <w:rsid w:val="004A61CC"/>
    <w:rsid w:val="004B6B75"/>
    <w:rsid w:val="004B7946"/>
    <w:rsid w:val="004B79A7"/>
    <w:rsid w:val="004C0FEF"/>
    <w:rsid w:val="004C14C6"/>
    <w:rsid w:val="004C1B54"/>
    <w:rsid w:val="004C278E"/>
    <w:rsid w:val="004C338E"/>
    <w:rsid w:val="004C4A99"/>
    <w:rsid w:val="004C52EA"/>
    <w:rsid w:val="004C56BF"/>
    <w:rsid w:val="004C5777"/>
    <w:rsid w:val="004C59A8"/>
    <w:rsid w:val="004C7939"/>
    <w:rsid w:val="004D0173"/>
    <w:rsid w:val="004D1056"/>
    <w:rsid w:val="004D2460"/>
    <w:rsid w:val="004D2B7B"/>
    <w:rsid w:val="004D3577"/>
    <w:rsid w:val="004D4101"/>
    <w:rsid w:val="004D5EA4"/>
    <w:rsid w:val="004E1EDE"/>
    <w:rsid w:val="004E21E2"/>
    <w:rsid w:val="004E293F"/>
    <w:rsid w:val="004E3628"/>
    <w:rsid w:val="004E369A"/>
    <w:rsid w:val="004E380D"/>
    <w:rsid w:val="004E7922"/>
    <w:rsid w:val="004F0DFC"/>
    <w:rsid w:val="004F23B2"/>
    <w:rsid w:val="004F25AE"/>
    <w:rsid w:val="004F3441"/>
    <w:rsid w:val="004F41B2"/>
    <w:rsid w:val="004F4AFC"/>
    <w:rsid w:val="004F52A5"/>
    <w:rsid w:val="004F602F"/>
    <w:rsid w:val="00500C8C"/>
    <w:rsid w:val="00501375"/>
    <w:rsid w:val="00501B21"/>
    <w:rsid w:val="00501D3B"/>
    <w:rsid w:val="00501E99"/>
    <w:rsid w:val="005020BE"/>
    <w:rsid w:val="005022C9"/>
    <w:rsid w:val="00502901"/>
    <w:rsid w:val="00502B8F"/>
    <w:rsid w:val="005031B1"/>
    <w:rsid w:val="0050779D"/>
    <w:rsid w:val="00510516"/>
    <w:rsid w:val="0051270B"/>
    <w:rsid w:val="005139EA"/>
    <w:rsid w:val="00516EAB"/>
    <w:rsid w:val="00520BBB"/>
    <w:rsid w:val="00524310"/>
    <w:rsid w:val="00525456"/>
    <w:rsid w:val="0052737D"/>
    <w:rsid w:val="00530D50"/>
    <w:rsid w:val="00531FD2"/>
    <w:rsid w:val="00532236"/>
    <w:rsid w:val="005338EA"/>
    <w:rsid w:val="00536279"/>
    <w:rsid w:val="00536942"/>
    <w:rsid w:val="00541DFE"/>
    <w:rsid w:val="00543225"/>
    <w:rsid w:val="00543E6C"/>
    <w:rsid w:val="00544184"/>
    <w:rsid w:val="005449C4"/>
    <w:rsid w:val="0055030B"/>
    <w:rsid w:val="00551789"/>
    <w:rsid w:val="00553F68"/>
    <w:rsid w:val="005552FD"/>
    <w:rsid w:val="005600E5"/>
    <w:rsid w:val="005647EB"/>
    <w:rsid w:val="00564E8F"/>
    <w:rsid w:val="005728A4"/>
    <w:rsid w:val="0057356F"/>
    <w:rsid w:val="00573763"/>
    <w:rsid w:val="00575263"/>
    <w:rsid w:val="005763FC"/>
    <w:rsid w:val="00576EB4"/>
    <w:rsid w:val="00577B30"/>
    <w:rsid w:val="00582768"/>
    <w:rsid w:val="00582A55"/>
    <w:rsid w:val="00583461"/>
    <w:rsid w:val="005856A4"/>
    <w:rsid w:val="00585A9E"/>
    <w:rsid w:val="00585B3A"/>
    <w:rsid w:val="00586E3E"/>
    <w:rsid w:val="00590730"/>
    <w:rsid w:val="00592EA0"/>
    <w:rsid w:val="00592EE0"/>
    <w:rsid w:val="005A3051"/>
    <w:rsid w:val="005A53FE"/>
    <w:rsid w:val="005A5491"/>
    <w:rsid w:val="005B197D"/>
    <w:rsid w:val="005B2E3B"/>
    <w:rsid w:val="005B3652"/>
    <w:rsid w:val="005B51B9"/>
    <w:rsid w:val="005B7D22"/>
    <w:rsid w:val="005C029E"/>
    <w:rsid w:val="005C40A7"/>
    <w:rsid w:val="005D1D99"/>
    <w:rsid w:val="005D2CDC"/>
    <w:rsid w:val="005D2EBA"/>
    <w:rsid w:val="005D4C64"/>
    <w:rsid w:val="005E085D"/>
    <w:rsid w:val="005E3FA7"/>
    <w:rsid w:val="005E7963"/>
    <w:rsid w:val="005F218C"/>
    <w:rsid w:val="005F4523"/>
    <w:rsid w:val="0060176B"/>
    <w:rsid w:val="00601D4D"/>
    <w:rsid w:val="006021B4"/>
    <w:rsid w:val="00604BDE"/>
    <w:rsid w:val="006056E6"/>
    <w:rsid w:val="00605B5B"/>
    <w:rsid w:val="006062D8"/>
    <w:rsid w:val="00606827"/>
    <w:rsid w:val="00620262"/>
    <w:rsid w:val="00620E92"/>
    <w:rsid w:val="006213AC"/>
    <w:rsid w:val="00621B4C"/>
    <w:rsid w:val="00627C52"/>
    <w:rsid w:val="00630504"/>
    <w:rsid w:val="00630937"/>
    <w:rsid w:val="0063314D"/>
    <w:rsid w:val="00635DA7"/>
    <w:rsid w:val="00641F61"/>
    <w:rsid w:val="00653B84"/>
    <w:rsid w:val="00653E0D"/>
    <w:rsid w:val="00654101"/>
    <w:rsid w:val="006575AB"/>
    <w:rsid w:val="00663750"/>
    <w:rsid w:val="006657C9"/>
    <w:rsid w:val="00672C26"/>
    <w:rsid w:val="0067379E"/>
    <w:rsid w:val="00682509"/>
    <w:rsid w:val="006865C8"/>
    <w:rsid w:val="00686B48"/>
    <w:rsid w:val="00687038"/>
    <w:rsid w:val="0068714E"/>
    <w:rsid w:val="006872F5"/>
    <w:rsid w:val="00691016"/>
    <w:rsid w:val="006929F7"/>
    <w:rsid w:val="00693036"/>
    <w:rsid w:val="0069374A"/>
    <w:rsid w:val="006940ED"/>
    <w:rsid w:val="00694AB8"/>
    <w:rsid w:val="00695EF7"/>
    <w:rsid w:val="0069699D"/>
    <w:rsid w:val="00697690"/>
    <w:rsid w:val="006A70EC"/>
    <w:rsid w:val="006B18C5"/>
    <w:rsid w:val="006B2C51"/>
    <w:rsid w:val="006B6361"/>
    <w:rsid w:val="006C1FE9"/>
    <w:rsid w:val="006C562D"/>
    <w:rsid w:val="006C6C91"/>
    <w:rsid w:val="006D16B9"/>
    <w:rsid w:val="006D24CE"/>
    <w:rsid w:val="006D360C"/>
    <w:rsid w:val="006D5AC9"/>
    <w:rsid w:val="006D66ED"/>
    <w:rsid w:val="006D6874"/>
    <w:rsid w:val="006E786B"/>
    <w:rsid w:val="006F1FF0"/>
    <w:rsid w:val="006F239A"/>
    <w:rsid w:val="006F3E0E"/>
    <w:rsid w:val="006F5CE8"/>
    <w:rsid w:val="007002B1"/>
    <w:rsid w:val="007011BB"/>
    <w:rsid w:val="00701FE4"/>
    <w:rsid w:val="0070204F"/>
    <w:rsid w:val="007040CE"/>
    <w:rsid w:val="0070468B"/>
    <w:rsid w:val="00704EB7"/>
    <w:rsid w:val="00705742"/>
    <w:rsid w:val="007104FE"/>
    <w:rsid w:val="00711B0C"/>
    <w:rsid w:val="007121A2"/>
    <w:rsid w:val="00713981"/>
    <w:rsid w:val="00713E7D"/>
    <w:rsid w:val="007176D6"/>
    <w:rsid w:val="007210FD"/>
    <w:rsid w:val="00723D78"/>
    <w:rsid w:val="007250F2"/>
    <w:rsid w:val="00726691"/>
    <w:rsid w:val="00727D54"/>
    <w:rsid w:val="00731708"/>
    <w:rsid w:val="00731EF2"/>
    <w:rsid w:val="007344C5"/>
    <w:rsid w:val="00734959"/>
    <w:rsid w:val="00735137"/>
    <w:rsid w:val="0073520D"/>
    <w:rsid w:val="00744DE6"/>
    <w:rsid w:val="007470B0"/>
    <w:rsid w:val="007506E7"/>
    <w:rsid w:val="00750D68"/>
    <w:rsid w:val="00753F68"/>
    <w:rsid w:val="007606BB"/>
    <w:rsid w:val="00764B99"/>
    <w:rsid w:val="00764D85"/>
    <w:rsid w:val="0076547B"/>
    <w:rsid w:val="0076563F"/>
    <w:rsid w:val="007748F7"/>
    <w:rsid w:val="0077736E"/>
    <w:rsid w:val="007801C1"/>
    <w:rsid w:val="00780226"/>
    <w:rsid w:val="00781AB4"/>
    <w:rsid w:val="00781C23"/>
    <w:rsid w:val="00782843"/>
    <w:rsid w:val="007844F6"/>
    <w:rsid w:val="00785F06"/>
    <w:rsid w:val="007860D4"/>
    <w:rsid w:val="007874C8"/>
    <w:rsid w:val="00790134"/>
    <w:rsid w:val="007923B7"/>
    <w:rsid w:val="00792616"/>
    <w:rsid w:val="007926BB"/>
    <w:rsid w:val="0079344C"/>
    <w:rsid w:val="007943F3"/>
    <w:rsid w:val="00796494"/>
    <w:rsid w:val="007968AE"/>
    <w:rsid w:val="007A0283"/>
    <w:rsid w:val="007A1E70"/>
    <w:rsid w:val="007A2038"/>
    <w:rsid w:val="007A3922"/>
    <w:rsid w:val="007A4E5B"/>
    <w:rsid w:val="007A6C5F"/>
    <w:rsid w:val="007B068C"/>
    <w:rsid w:val="007B1085"/>
    <w:rsid w:val="007B224F"/>
    <w:rsid w:val="007B243B"/>
    <w:rsid w:val="007B2DED"/>
    <w:rsid w:val="007B6551"/>
    <w:rsid w:val="007B7564"/>
    <w:rsid w:val="007B770B"/>
    <w:rsid w:val="007C02C7"/>
    <w:rsid w:val="007C18B5"/>
    <w:rsid w:val="007C21EE"/>
    <w:rsid w:val="007D3A2E"/>
    <w:rsid w:val="007D6652"/>
    <w:rsid w:val="007D729F"/>
    <w:rsid w:val="007D77BE"/>
    <w:rsid w:val="007D7930"/>
    <w:rsid w:val="007E178F"/>
    <w:rsid w:val="007E245D"/>
    <w:rsid w:val="007E343D"/>
    <w:rsid w:val="007E61C3"/>
    <w:rsid w:val="007F2779"/>
    <w:rsid w:val="007F4383"/>
    <w:rsid w:val="007F5858"/>
    <w:rsid w:val="007F6862"/>
    <w:rsid w:val="007F763B"/>
    <w:rsid w:val="00801601"/>
    <w:rsid w:val="0080169A"/>
    <w:rsid w:val="008036A7"/>
    <w:rsid w:val="00804CBA"/>
    <w:rsid w:val="00805784"/>
    <w:rsid w:val="00810991"/>
    <w:rsid w:val="008114D1"/>
    <w:rsid w:val="008142FE"/>
    <w:rsid w:val="00814A9B"/>
    <w:rsid w:val="00814F66"/>
    <w:rsid w:val="00815AE2"/>
    <w:rsid w:val="00816FF7"/>
    <w:rsid w:val="00817C9E"/>
    <w:rsid w:val="008205AF"/>
    <w:rsid w:val="008210CE"/>
    <w:rsid w:val="0082248D"/>
    <w:rsid w:val="008225E5"/>
    <w:rsid w:val="0082523D"/>
    <w:rsid w:val="0082601B"/>
    <w:rsid w:val="00827A5E"/>
    <w:rsid w:val="008308BD"/>
    <w:rsid w:val="00831053"/>
    <w:rsid w:val="008314D2"/>
    <w:rsid w:val="0083254D"/>
    <w:rsid w:val="00835FD5"/>
    <w:rsid w:val="00836249"/>
    <w:rsid w:val="00836F00"/>
    <w:rsid w:val="008427DB"/>
    <w:rsid w:val="00844464"/>
    <w:rsid w:val="00844CE6"/>
    <w:rsid w:val="00846192"/>
    <w:rsid w:val="00847A17"/>
    <w:rsid w:val="00850806"/>
    <w:rsid w:val="008516B0"/>
    <w:rsid w:val="00854945"/>
    <w:rsid w:val="00856A1B"/>
    <w:rsid w:val="008621C3"/>
    <w:rsid w:val="00865486"/>
    <w:rsid w:val="0086591C"/>
    <w:rsid w:val="008669BE"/>
    <w:rsid w:val="00870095"/>
    <w:rsid w:val="00871F0C"/>
    <w:rsid w:val="00873EE8"/>
    <w:rsid w:val="00874247"/>
    <w:rsid w:val="0087579F"/>
    <w:rsid w:val="00875D58"/>
    <w:rsid w:val="00876275"/>
    <w:rsid w:val="00881161"/>
    <w:rsid w:val="00881267"/>
    <w:rsid w:val="00881CF4"/>
    <w:rsid w:val="00882000"/>
    <w:rsid w:val="00882336"/>
    <w:rsid w:val="00882B99"/>
    <w:rsid w:val="00883C54"/>
    <w:rsid w:val="008857E7"/>
    <w:rsid w:val="00886121"/>
    <w:rsid w:val="00887153"/>
    <w:rsid w:val="00887604"/>
    <w:rsid w:val="0089001A"/>
    <w:rsid w:val="008903A7"/>
    <w:rsid w:val="0089355C"/>
    <w:rsid w:val="00897B28"/>
    <w:rsid w:val="008A295B"/>
    <w:rsid w:val="008A464C"/>
    <w:rsid w:val="008A5B97"/>
    <w:rsid w:val="008A612C"/>
    <w:rsid w:val="008A6604"/>
    <w:rsid w:val="008A6697"/>
    <w:rsid w:val="008A6F55"/>
    <w:rsid w:val="008A7B5E"/>
    <w:rsid w:val="008B1C08"/>
    <w:rsid w:val="008B1C73"/>
    <w:rsid w:val="008B4F94"/>
    <w:rsid w:val="008B5482"/>
    <w:rsid w:val="008B7022"/>
    <w:rsid w:val="008C11F4"/>
    <w:rsid w:val="008C1210"/>
    <w:rsid w:val="008C2BEC"/>
    <w:rsid w:val="008C45E3"/>
    <w:rsid w:val="008C6523"/>
    <w:rsid w:val="008C6A2A"/>
    <w:rsid w:val="008C6D0E"/>
    <w:rsid w:val="008D09D2"/>
    <w:rsid w:val="008D2A1B"/>
    <w:rsid w:val="008D39C5"/>
    <w:rsid w:val="008D3BE6"/>
    <w:rsid w:val="008D46F9"/>
    <w:rsid w:val="008E1D89"/>
    <w:rsid w:val="008E3E3E"/>
    <w:rsid w:val="008F1FEE"/>
    <w:rsid w:val="008F2474"/>
    <w:rsid w:val="008F2B19"/>
    <w:rsid w:val="008F5F87"/>
    <w:rsid w:val="008FDD14"/>
    <w:rsid w:val="00900A34"/>
    <w:rsid w:val="00904A51"/>
    <w:rsid w:val="00905334"/>
    <w:rsid w:val="00906132"/>
    <w:rsid w:val="00907073"/>
    <w:rsid w:val="00913D72"/>
    <w:rsid w:val="009148E1"/>
    <w:rsid w:val="009164B5"/>
    <w:rsid w:val="009175B6"/>
    <w:rsid w:val="00920302"/>
    <w:rsid w:val="009208F5"/>
    <w:rsid w:val="009256C8"/>
    <w:rsid w:val="00927D51"/>
    <w:rsid w:val="0093109E"/>
    <w:rsid w:val="0093138E"/>
    <w:rsid w:val="009315BC"/>
    <w:rsid w:val="00932272"/>
    <w:rsid w:val="00932775"/>
    <w:rsid w:val="00932862"/>
    <w:rsid w:val="00935BC5"/>
    <w:rsid w:val="00935D60"/>
    <w:rsid w:val="00940C85"/>
    <w:rsid w:val="009447BB"/>
    <w:rsid w:val="009449E4"/>
    <w:rsid w:val="00944B0B"/>
    <w:rsid w:val="00944C48"/>
    <w:rsid w:val="00946335"/>
    <w:rsid w:val="009465EE"/>
    <w:rsid w:val="009513C4"/>
    <w:rsid w:val="009551A1"/>
    <w:rsid w:val="00955E55"/>
    <w:rsid w:val="00955EEE"/>
    <w:rsid w:val="00962200"/>
    <w:rsid w:val="00964E16"/>
    <w:rsid w:val="00965E01"/>
    <w:rsid w:val="00966F54"/>
    <w:rsid w:val="009671CE"/>
    <w:rsid w:val="00975E61"/>
    <w:rsid w:val="00976E31"/>
    <w:rsid w:val="00977C63"/>
    <w:rsid w:val="00980087"/>
    <w:rsid w:val="00980C0B"/>
    <w:rsid w:val="00984729"/>
    <w:rsid w:val="0098524F"/>
    <w:rsid w:val="00985DB0"/>
    <w:rsid w:val="00986C6B"/>
    <w:rsid w:val="00987ABE"/>
    <w:rsid w:val="009906C7"/>
    <w:rsid w:val="00996392"/>
    <w:rsid w:val="009963CD"/>
    <w:rsid w:val="00996C70"/>
    <w:rsid w:val="009A12C0"/>
    <w:rsid w:val="009A2111"/>
    <w:rsid w:val="009A39B7"/>
    <w:rsid w:val="009A45AB"/>
    <w:rsid w:val="009A6CA7"/>
    <w:rsid w:val="009A6F90"/>
    <w:rsid w:val="009B0241"/>
    <w:rsid w:val="009B266D"/>
    <w:rsid w:val="009B5B3C"/>
    <w:rsid w:val="009B5CBF"/>
    <w:rsid w:val="009C0D80"/>
    <w:rsid w:val="009C184A"/>
    <w:rsid w:val="009C2CA5"/>
    <w:rsid w:val="009C309A"/>
    <w:rsid w:val="009C6EB0"/>
    <w:rsid w:val="009C7AD6"/>
    <w:rsid w:val="009D18CE"/>
    <w:rsid w:val="009D24EE"/>
    <w:rsid w:val="009D3E45"/>
    <w:rsid w:val="009D4EBD"/>
    <w:rsid w:val="009D61ED"/>
    <w:rsid w:val="009D75D0"/>
    <w:rsid w:val="009D7B29"/>
    <w:rsid w:val="009D7C87"/>
    <w:rsid w:val="009E1DB0"/>
    <w:rsid w:val="009E386D"/>
    <w:rsid w:val="009E394D"/>
    <w:rsid w:val="009F2597"/>
    <w:rsid w:val="009F351F"/>
    <w:rsid w:val="009F3F89"/>
    <w:rsid w:val="009F480E"/>
    <w:rsid w:val="00A0044A"/>
    <w:rsid w:val="00A022A2"/>
    <w:rsid w:val="00A02D15"/>
    <w:rsid w:val="00A030C9"/>
    <w:rsid w:val="00A04BE1"/>
    <w:rsid w:val="00A10B90"/>
    <w:rsid w:val="00A10F26"/>
    <w:rsid w:val="00A11403"/>
    <w:rsid w:val="00A122E9"/>
    <w:rsid w:val="00A12FBE"/>
    <w:rsid w:val="00A13638"/>
    <w:rsid w:val="00A161B9"/>
    <w:rsid w:val="00A17146"/>
    <w:rsid w:val="00A26385"/>
    <w:rsid w:val="00A26B0D"/>
    <w:rsid w:val="00A30941"/>
    <w:rsid w:val="00A34DE3"/>
    <w:rsid w:val="00A3735A"/>
    <w:rsid w:val="00A42F1B"/>
    <w:rsid w:val="00A44EBE"/>
    <w:rsid w:val="00A546BC"/>
    <w:rsid w:val="00A55989"/>
    <w:rsid w:val="00A5694A"/>
    <w:rsid w:val="00A62769"/>
    <w:rsid w:val="00A63DA4"/>
    <w:rsid w:val="00A64B52"/>
    <w:rsid w:val="00A7079D"/>
    <w:rsid w:val="00A71592"/>
    <w:rsid w:val="00A71DDD"/>
    <w:rsid w:val="00A73193"/>
    <w:rsid w:val="00A73396"/>
    <w:rsid w:val="00A741AC"/>
    <w:rsid w:val="00A74743"/>
    <w:rsid w:val="00A74C04"/>
    <w:rsid w:val="00A752F3"/>
    <w:rsid w:val="00A75CD5"/>
    <w:rsid w:val="00A763D5"/>
    <w:rsid w:val="00A77722"/>
    <w:rsid w:val="00A83DF3"/>
    <w:rsid w:val="00A84403"/>
    <w:rsid w:val="00A85915"/>
    <w:rsid w:val="00A86270"/>
    <w:rsid w:val="00A900DA"/>
    <w:rsid w:val="00A947D4"/>
    <w:rsid w:val="00A952AB"/>
    <w:rsid w:val="00A9783D"/>
    <w:rsid w:val="00AA15F8"/>
    <w:rsid w:val="00AA45E6"/>
    <w:rsid w:val="00AA592F"/>
    <w:rsid w:val="00AA5A37"/>
    <w:rsid w:val="00AA60FA"/>
    <w:rsid w:val="00AB2908"/>
    <w:rsid w:val="00AB35B2"/>
    <w:rsid w:val="00AB489C"/>
    <w:rsid w:val="00AB50C1"/>
    <w:rsid w:val="00AB6936"/>
    <w:rsid w:val="00AC0C3B"/>
    <w:rsid w:val="00AC0FB1"/>
    <w:rsid w:val="00AC2D63"/>
    <w:rsid w:val="00AC3CCB"/>
    <w:rsid w:val="00AC3F5B"/>
    <w:rsid w:val="00AC5ED7"/>
    <w:rsid w:val="00AC7077"/>
    <w:rsid w:val="00AC7D3F"/>
    <w:rsid w:val="00AD03D8"/>
    <w:rsid w:val="00AD0711"/>
    <w:rsid w:val="00AD1010"/>
    <w:rsid w:val="00AD158B"/>
    <w:rsid w:val="00AD2010"/>
    <w:rsid w:val="00AD704E"/>
    <w:rsid w:val="00AE1018"/>
    <w:rsid w:val="00AE10EE"/>
    <w:rsid w:val="00AE3706"/>
    <w:rsid w:val="00AE3B09"/>
    <w:rsid w:val="00AE5FE0"/>
    <w:rsid w:val="00AE60B7"/>
    <w:rsid w:val="00AF0284"/>
    <w:rsid w:val="00AF1258"/>
    <w:rsid w:val="00AF156F"/>
    <w:rsid w:val="00AF2468"/>
    <w:rsid w:val="00AF2AB7"/>
    <w:rsid w:val="00AF2B1C"/>
    <w:rsid w:val="00AF4127"/>
    <w:rsid w:val="00AF4ADE"/>
    <w:rsid w:val="00AF4D3F"/>
    <w:rsid w:val="00AF56E2"/>
    <w:rsid w:val="00B02527"/>
    <w:rsid w:val="00B0300B"/>
    <w:rsid w:val="00B03203"/>
    <w:rsid w:val="00B03458"/>
    <w:rsid w:val="00B03709"/>
    <w:rsid w:val="00B03F7E"/>
    <w:rsid w:val="00B04791"/>
    <w:rsid w:val="00B04F30"/>
    <w:rsid w:val="00B05457"/>
    <w:rsid w:val="00B057F5"/>
    <w:rsid w:val="00B128A0"/>
    <w:rsid w:val="00B14323"/>
    <w:rsid w:val="00B155C2"/>
    <w:rsid w:val="00B20240"/>
    <w:rsid w:val="00B20624"/>
    <w:rsid w:val="00B23281"/>
    <w:rsid w:val="00B2614A"/>
    <w:rsid w:val="00B26369"/>
    <w:rsid w:val="00B27571"/>
    <w:rsid w:val="00B300A3"/>
    <w:rsid w:val="00B3138D"/>
    <w:rsid w:val="00B33C41"/>
    <w:rsid w:val="00B33E67"/>
    <w:rsid w:val="00B356F0"/>
    <w:rsid w:val="00B41035"/>
    <w:rsid w:val="00B4164B"/>
    <w:rsid w:val="00B4314B"/>
    <w:rsid w:val="00B502B0"/>
    <w:rsid w:val="00B50C38"/>
    <w:rsid w:val="00B51723"/>
    <w:rsid w:val="00B5409A"/>
    <w:rsid w:val="00B544AB"/>
    <w:rsid w:val="00B55574"/>
    <w:rsid w:val="00B56F38"/>
    <w:rsid w:val="00B56F77"/>
    <w:rsid w:val="00B62D7C"/>
    <w:rsid w:val="00B6525D"/>
    <w:rsid w:val="00B65ABA"/>
    <w:rsid w:val="00B67097"/>
    <w:rsid w:val="00B6790F"/>
    <w:rsid w:val="00B67D7A"/>
    <w:rsid w:val="00B708D7"/>
    <w:rsid w:val="00B711C9"/>
    <w:rsid w:val="00B71B3B"/>
    <w:rsid w:val="00B73609"/>
    <w:rsid w:val="00B74B35"/>
    <w:rsid w:val="00B76813"/>
    <w:rsid w:val="00B76E06"/>
    <w:rsid w:val="00B773A1"/>
    <w:rsid w:val="00B814E2"/>
    <w:rsid w:val="00B84D7A"/>
    <w:rsid w:val="00B853DB"/>
    <w:rsid w:val="00B87D61"/>
    <w:rsid w:val="00B93948"/>
    <w:rsid w:val="00BA1958"/>
    <w:rsid w:val="00BA4955"/>
    <w:rsid w:val="00BA4BC7"/>
    <w:rsid w:val="00BA504A"/>
    <w:rsid w:val="00BA5302"/>
    <w:rsid w:val="00BA55B7"/>
    <w:rsid w:val="00BA5633"/>
    <w:rsid w:val="00BA5C96"/>
    <w:rsid w:val="00BA5E47"/>
    <w:rsid w:val="00BA7D57"/>
    <w:rsid w:val="00BB156E"/>
    <w:rsid w:val="00BB3330"/>
    <w:rsid w:val="00BB3827"/>
    <w:rsid w:val="00BB3B1A"/>
    <w:rsid w:val="00BB47D7"/>
    <w:rsid w:val="00BB4A62"/>
    <w:rsid w:val="00BC01C1"/>
    <w:rsid w:val="00BC0A07"/>
    <w:rsid w:val="00BC2492"/>
    <w:rsid w:val="00BC40FF"/>
    <w:rsid w:val="00BC45A1"/>
    <w:rsid w:val="00BC59EB"/>
    <w:rsid w:val="00BC5A34"/>
    <w:rsid w:val="00BD17F5"/>
    <w:rsid w:val="00BD2AC2"/>
    <w:rsid w:val="00BD6B8C"/>
    <w:rsid w:val="00BD6E05"/>
    <w:rsid w:val="00BE4D3F"/>
    <w:rsid w:val="00BE54D0"/>
    <w:rsid w:val="00BF26CA"/>
    <w:rsid w:val="00BF3F0C"/>
    <w:rsid w:val="00BF529B"/>
    <w:rsid w:val="00BF6B6C"/>
    <w:rsid w:val="00BF7251"/>
    <w:rsid w:val="00BF7DE8"/>
    <w:rsid w:val="00BF7F28"/>
    <w:rsid w:val="00C01909"/>
    <w:rsid w:val="00C025CF"/>
    <w:rsid w:val="00C05787"/>
    <w:rsid w:val="00C078DD"/>
    <w:rsid w:val="00C11871"/>
    <w:rsid w:val="00C13059"/>
    <w:rsid w:val="00C156D4"/>
    <w:rsid w:val="00C167A3"/>
    <w:rsid w:val="00C16D16"/>
    <w:rsid w:val="00C17638"/>
    <w:rsid w:val="00C2063E"/>
    <w:rsid w:val="00C2181C"/>
    <w:rsid w:val="00C23ED1"/>
    <w:rsid w:val="00C26123"/>
    <w:rsid w:val="00C2657D"/>
    <w:rsid w:val="00C26A87"/>
    <w:rsid w:val="00C26B30"/>
    <w:rsid w:val="00C332F7"/>
    <w:rsid w:val="00C36116"/>
    <w:rsid w:val="00C3745D"/>
    <w:rsid w:val="00C40F68"/>
    <w:rsid w:val="00C416E1"/>
    <w:rsid w:val="00C4245D"/>
    <w:rsid w:val="00C44D24"/>
    <w:rsid w:val="00C44FCF"/>
    <w:rsid w:val="00C4714D"/>
    <w:rsid w:val="00C47BF8"/>
    <w:rsid w:val="00C51B1C"/>
    <w:rsid w:val="00C53DCE"/>
    <w:rsid w:val="00C57C38"/>
    <w:rsid w:val="00C6469B"/>
    <w:rsid w:val="00C655F2"/>
    <w:rsid w:val="00C65B4C"/>
    <w:rsid w:val="00C65B61"/>
    <w:rsid w:val="00C70E53"/>
    <w:rsid w:val="00C720FD"/>
    <w:rsid w:val="00C72979"/>
    <w:rsid w:val="00C81413"/>
    <w:rsid w:val="00C81529"/>
    <w:rsid w:val="00C81692"/>
    <w:rsid w:val="00C81BA6"/>
    <w:rsid w:val="00C8377C"/>
    <w:rsid w:val="00C85CE0"/>
    <w:rsid w:val="00C877CD"/>
    <w:rsid w:val="00C902E9"/>
    <w:rsid w:val="00C908B7"/>
    <w:rsid w:val="00C91D81"/>
    <w:rsid w:val="00C92A42"/>
    <w:rsid w:val="00C9300C"/>
    <w:rsid w:val="00C95D90"/>
    <w:rsid w:val="00C97CA8"/>
    <w:rsid w:val="00CA18F2"/>
    <w:rsid w:val="00CA4871"/>
    <w:rsid w:val="00CA5E98"/>
    <w:rsid w:val="00CA6524"/>
    <w:rsid w:val="00CA6604"/>
    <w:rsid w:val="00CA6722"/>
    <w:rsid w:val="00CA6D4E"/>
    <w:rsid w:val="00CA7955"/>
    <w:rsid w:val="00CA7B4B"/>
    <w:rsid w:val="00CB0918"/>
    <w:rsid w:val="00CB36A8"/>
    <w:rsid w:val="00CB3814"/>
    <w:rsid w:val="00CB4FC7"/>
    <w:rsid w:val="00CB64CB"/>
    <w:rsid w:val="00CB7451"/>
    <w:rsid w:val="00CC139A"/>
    <w:rsid w:val="00CC1442"/>
    <w:rsid w:val="00CC1E7A"/>
    <w:rsid w:val="00CC4F64"/>
    <w:rsid w:val="00CD058C"/>
    <w:rsid w:val="00CD3B98"/>
    <w:rsid w:val="00CD4216"/>
    <w:rsid w:val="00CD518C"/>
    <w:rsid w:val="00CD5B4E"/>
    <w:rsid w:val="00CD733F"/>
    <w:rsid w:val="00CD7C65"/>
    <w:rsid w:val="00CE0942"/>
    <w:rsid w:val="00CE7015"/>
    <w:rsid w:val="00CE7CA5"/>
    <w:rsid w:val="00CF0B00"/>
    <w:rsid w:val="00CF0B50"/>
    <w:rsid w:val="00CF1D81"/>
    <w:rsid w:val="00CF1F7E"/>
    <w:rsid w:val="00CF2A8D"/>
    <w:rsid w:val="00CF2B15"/>
    <w:rsid w:val="00CF2DC9"/>
    <w:rsid w:val="00CF4EBF"/>
    <w:rsid w:val="00CF7CB6"/>
    <w:rsid w:val="00D0649C"/>
    <w:rsid w:val="00D06C85"/>
    <w:rsid w:val="00D13665"/>
    <w:rsid w:val="00D13B7B"/>
    <w:rsid w:val="00D16200"/>
    <w:rsid w:val="00D2160E"/>
    <w:rsid w:val="00D311AB"/>
    <w:rsid w:val="00D32290"/>
    <w:rsid w:val="00D325A8"/>
    <w:rsid w:val="00D331B0"/>
    <w:rsid w:val="00D343FA"/>
    <w:rsid w:val="00D35AE2"/>
    <w:rsid w:val="00D36D5E"/>
    <w:rsid w:val="00D41128"/>
    <w:rsid w:val="00D41CD0"/>
    <w:rsid w:val="00D437D3"/>
    <w:rsid w:val="00D442AD"/>
    <w:rsid w:val="00D5618A"/>
    <w:rsid w:val="00D569C8"/>
    <w:rsid w:val="00D5784B"/>
    <w:rsid w:val="00D63EFB"/>
    <w:rsid w:val="00D651A7"/>
    <w:rsid w:val="00D658AF"/>
    <w:rsid w:val="00D70A79"/>
    <w:rsid w:val="00D74125"/>
    <w:rsid w:val="00D779F6"/>
    <w:rsid w:val="00D83DE9"/>
    <w:rsid w:val="00D8450D"/>
    <w:rsid w:val="00D847C9"/>
    <w:rsid w:val="00D84C4D"/>
    <w:rsid w:val="00D854BA"/>
    <w:rsid w:val="00D90A63"/>
    <w:rsid w:val="00D91726"/>
    <w:rsid w:val="00D947A8"/>
    <w:rsid w:val="00D95AF9"/>
    <w:rsid w:val="00D95EB3"/>
    <w:rsid w:val="00DA09C9"/>
    <w:rsid w:val="00DA1822"/>
    <w:rsid w:val="00DA267A"/>
    <w:rsid w:val="00DA2FB8"/>
    <w:rsid w:val="00DA44C1"/>
    <w:rsid w:val="00DA68F3"/>
    <w:rsid w:val="00DB0451"/>
    <w:rsid w:val="00DB3B2A"/>
    <w:rsid w:val="00DB4563"/>
    <w:rsid w:val="00DB5E1F"/>
    <w:rsid w:val="00DC19D8"/>
    <w:rsid w:val="00DC2613"/>
    <w:rsid w:val="00DC298E"/>
    <w:rsid w:val="00DC41DC"/>
    <w:rsid w:val="00DC4512"/>
    <w:rsid w:val="00DC5475"/>
    <w:rsid w:val="00DC6F27"/>
    <w:rsid w:val="00DD29FA"/>
    <w:rsid w:val="00DD3691"/>
    <w:rsid w:val="00DD4B55"/>
    <w:rsid w:val="00DD7BDD"/>
    <w:rsid w:val="00DE1E90"/>
    <w:rsid w:val="00DE24E6"/>
    <w:rsid w:val="00DE5C8A"/>
    <w:rsid w:val="00DE6E83"/>
    <w:rsid w:val="00DE6F95"/>
    <w:rsid w:val="00DF001D"/>
    <w:rsid w:val="00DF0728"/>
    <w:rsid w:val="00DF07AD"/>
    <w:rsid w:val="00DF193E"/>
    <w:rsid w:val="00DF3364"/>
    <w:rsid w:val="00DF4D65"/>
    <w:rsid w:val="00DF7221"/>
    <w:rsid w:val="00E031CF"/>
    <w:rsid w:val="00E038C2"/>
    <w:rsid w:val="00E055BB"/>
    <w:rsid w:val="00E102CD"/>
    <w:rsid w:val="00E10D12"/>
    <w:rsid w:val="00E11988"/>
    <w:rsid w:val="00E11BE9"/>
    <w:rsid w:val="00E15DA9"/>
    <w:rsid w:val="00E16519"/>
    <w:rsid w:val="00E2095D"/>
    <w:rsid w:val="00E227A0"/>
    <w:rsid w:val="00E23998"/>
    <w:rsid w:val="00E25F71"/>
    <w:rsid w:val="00E30414"/>
    <w:rsid w:val="00E35F14"/>
    <w:rsid w:val="00E40769"/>
    <w:rsid w:val="00E41AA2"/>
    <w:rsid w:val="00E42E8B"/>
    <w:rsid w:val="00E43D9F"/>
    <w:rsid w:val="00E457FA"/>
    <w:rsid w:val="00E45D40"/>
    <w:rsid w:val="00E60F12"/>
    <w:rsid w:val="00E652FB"/>
    <w:rsid w:val="00E66C20"/>
    <w:rsid w:val="00E7057A"/>
    <w:rsid w:val="00E71C46"/>
    <w:rsid w:val="00E731B7"/>
    <w:rsid w:val="00E75ED2"/>
    <w:rsid w:val="00E8280C"/>
    <w:rsid w:val="00E83E4C"/>
    <w:rsid w:val="00E91933"/>
    <w:rsid w:val="00E91960"/>
    <w:rsid w:val="00E91CD1"/>
    <w:rsid w:val="00E92A81"/>
    <w:rsid w:val="00E9424A"/>
    <w:rsid w:val="00E9575C"/>
    <w:rsid w:val="00E963C8"/>
    <w:rsid w:val="00E969B1"/>
    <w:rsid w:val="00EA0795"/>
    <w:rsid w:val="00EA3D52"/>
    <w:rsid w:val="00EA6314"/>
    <w:rsid w:val="00EA7164"/>
    <w:rsid w:val="00EA7CE0"/>
    <w:rsid w:val="00EB0344"/>
    <w:rsid w:val="00EB6552"/>
    <w:rsid w:val="00EB776C"/>
    <w:rsid w:val="00EC18E6"/>
    <w:rsid w:val="00EC1984"/>
    <w:rsid w:val="00EC2198"/>
    <w:rsid w:val="00EC234C"/>
    <w:rsid w:val="00EC5E33"/>
    <w:rsid w:val="00ED3529"/>
    <w:rsid w:val="00ED38A9"/>
    <w:rsid w:val="00ED4D17"/>
    <w:rsid w:val="00EE2129"/>
    <w:rsid w:val="00EE6CD3"/>
    <w:rsid w:val="00EF20D7"/>
    <w:rsid w:val="00EF3419"/>
    <w:rsid w:val="00EF3E28"/>
    <w:rsid w:val="00EF4660"/>
    <w:rsid w:val="00EF5209"/>
    <w:rsid w:val="00EF5C2F"/>
    <w:rsid w:val="00EF7FEF"/>
    <w:rsid w:val="00F0063E"/>
    <w:rsid w:val="00F0119C"/>
    <w:rsid w:val="00F02BDB"/>
    <w:rsid w:val="00F02E1F"/>
    <w:rsid w:val="00F0441B"/>
    <w:rsid w:val="00F0703F"/>
    <w:rsid w:val="00F07623"/>
    <w:rsid w:val="00F07D0B"/>
    <w:rsid w:val="00F10AF3"/>
    <w:rsid w:val="00F12DB1"/>
    <w:rsid w:val="00F14947"/>
    <w:rsid w:val="00F2073E"/>
    <w:rsid w:val="00F25514"/>
    <w:rsid w:val="00F25FB3"/>
    <w:rsid w:val="00F2613F"/>
    <w:rsid w:val="00F2677E"/>
    <w:rsid w:val="00F26BF9"/>
    <w:rsid w:val="00F26F75"/>
    <w:rsid w:val="00F278DE"/>
    <w:rsid w:val="00F3133C"/>
    <w:rsid w:val="00F3136B"/>
    <w:rsid w:val="00F314F1"/>
    <w:rsid w:val="00F327EA"/>
    <w:rsid w:val="00F332AC"/>
    <w:rsid w:val="00F33641"/>
    <w:rsid w:val="00F33C74"/>
    <w:rsid w:val="00F36995"/>
    <w:rsid w:val="00F4254E"/>
    <w:rsid w:val="00F42842"/>
    <w:rsid w:val="00F43EE0"/>
    <w:rsid w:val="00F461D9"/>
    <w:rsid w:val="00F46545"/>
    <w:rsid w:val="00F46E40"/>
    <w:rsid w:val="00F4760A"/>
    <w:rsid w:val="00F47B8E"/>
    <w:rsid w:val="00F50DDF"/>
    <w:rsid w:val="00F529FE"/>
    <w:rsid w:val="00F52B13"/>
    <w:rsid w:val="00F52B8E"/>
    <w:rsid w:val="00F53989"/>
    <w:rsid w:val="00F53CFD"/>
    <w:rsid w:val="00F54AF5"/>
    <w:rsid w:val="00F557E3"/>
    <w:rsid w:val="00F617CA"/>
    <w:rsid w:val="00F61E78"/>
    <w:rsid w:val="00F635C5"/>
    <w:rsid w:val="00F736E3"/>
    <w:rsid w:val="00F762CA"/>
    <w:rsid w:val="00F767E8"/>
    <w:rsid w:val="00F828C1"/>
    <w:rsid w:val="00F85C13"/>
    <w:rsid w:val="00F86A3F"/>
    <w:rsid w:val="00F86F37"/>
    <w:rsid w:val="00F91297"/>
    <w:rsid w:val="00F9133B"/>
    <w:rsid w:val="00F9548E"/>
    <w:rsid w:val="00F95B06"/>
    <w:rsid w:val="00F97730"/>
    <w:rsid w:val="00F979C8"/>
    <w:rsid w:val="00FA4106"/>
    <w:rsid w:val="00FA5CD4"/>
    <w:rsid w:val="00FA700D"/>
    <w:rsid w:val="00FB26EB"/>
    <w:rsid w:val="00FB32A4"/>
    <w:rsid w:val="00FB385B"/>
    <w:rsid w:val="00FB3969"/>
    <w:rsid w:val="00FB594D"/>
    <w:rsid w:val="00FB5F27"/>
    <w:rsid w:val="00FB761E"/>
    <w:rsid w:val="00FC1721"/>
    <w:rsid w:val="00FC3017"/>
    <w:rsid w:val="00FC49BB"/>
    <w:rsid w:val="00FD3C92"/>
    <w:rsid w:val="00FD5401"/>
    <w:rsid w:val="00FD616B"/>
    <w:rsid w:val="00FD7E11"/>
    <w:rsid w:val="00FE2D76"/>
    <w:rsid w:val="00FE367F"/>
    <w:rsid w:val="00FF29DC"/>
    <w:rsid w:val="00FF5A4F"/>
    <w:rsid w:val="00FF764C"/>
    <w:rsid w:val="02324E2A"/>
    <w:rsid w:val="030CE5CE"/>
    <w:rsid w:val="03E93AEF"/>
    <w:rsid w:val="04DEE230"/>
    <w:rsid w:val="057B91E8"/>
    <w:rsid w:val="081B77CC"/>
    <w:rsid w:val="09D00B35"/>
    <w:rsid w:val="0A35BEF0"/>
    <w:rsid w:val="0C694119"/>
    <w:rsid w:val="0C788004"/>
    <w:rsid w:val="0D400C5A"/>
    <w:rsid w:val="10F3A4D9"/>
    <w:rsid w:val="12CBF4F6"/>
    <w:rsid w:val="13693E79"/>
    <w:rsid w:val="1373243D"/>
    <w:rsid w:val="16A0DF3B"/>
    <w:rsid w:val="1796337D"/>
    <w:rsid w:val="182D6D03"/>
    <w:rsid w:val="187A5178"/>
    <w:rsid w:val="1AF57734"/>
    <w:rsid w:val="1B945FD8"/>
    <w:rsid w:val="1D349A3E"/>
    <w:rsid w:val="1E063A4A"/>
    <w:rsid w:val="1ED83A5D"/>
    <w:rsid w:val="1FCAA0FA"/>
    <w:rsid w:val="22080B61"/>
    <w:rsid w:val="23701FAA"/>
    <w:rsid w:val="250BF00B"/>
    <w:rsid w:val="2514CA00"/>
    <w:rsid w:val="27DF0E21"/>
    <w:rsid w:val="29F6914D"/>
    <w:rsid w:val="2ECB6546"/>
    <w:rsid w:val="377616C4"/>
    <w:rsid w:val="39680B45"/>
    <w:rsid w:val="3A1DDE3E"/>
    <w:rsid w:val="3AEDA9A7"/>
    <w:rsid w:val="3CC0EC66"/>
    <w:rsid w:val="3DDD8D55"/>
    <w:rsid w:val="41A6EE86"/>
    <w:rsid w:val="41AD0F58"/>
    <w:rsid w:val="421A614A"/>
    <w:rsid w:val="42D7C260"/>
    <w:rsid w:val="43CEF466"/>
    <w:rsid w:val="47069528"/>
    <w:rsid w:val="471BEE7C"/>
    <w:rsid w:val="476BC064"/>
    <w:rsid w:val="47B6901C"/>
    <w:rsid w:val="4832089A"/>
    <w:rsid w:val="49861C95"/>
    <w:rsid w:val="4A70ACC2"/>
    <w:rsid w:val="4A9221CB"/>
    <w:rsid w:val="4DC803FE"/>
    <w:rsid w:val="50D3FA70"/>
    <w:rsid w:val="515E4C05"/>
    <w:rsid w:val="516F4F49"/>
    <w:rsid w:val="5238729A"/>
    <w:rsid w:val="532CFEDB"/>
    <w:rsid w:val="53930552"/>
    <w:rsid w:val="54A6F00B"/>
    <w:rsid w:val="54A7BA14"/>
    <w:rsid w:val="5570135C"/>
    <w:rsid w:val="55D612C1"/>
    <w:rsid w:val="56B75744"/>
    <w:rsid w:val="5A2A5C22"/>
    <w:rsid w:val="5A37C244"/>
    <w:rsid w:val="5E0BD2F8"/>
    <w:rsid w:val="5FDF9BE6"/>
    <w:rsid w:val="60F1F487"/>
    <w:rsid w:val="63E8F966"/>
    <w:rsid w:val="65B98D9C"/>
    <w:rsid w:val="65DB806F"/>
    <w:rsid w:val="6621CDDA"/>
    <w:rsid w:val="66450F11"/>
    <w:rsid w:val="666E37DE"/>
    <w:rsid w:val="66DB6D1B"/>
    <w:rsid w:val="6909BF43"/>
    <w:rsid w:val="696D8DFA"/>
    <w:rsid w:val="6A0D9FB3"/>
    <w:rsid w:val="6C07B9F8"/>
    <w:rsid w:val="6CD01340"/>
    <w:rsid w:val="6E7745AF"/>
    <w:rsid w:val="6FC33342"/>
    <w:rsid w:val="702076BD"/>
    <w:rsid w:val="718B260F"/>
    <w:rsid w:val="73E653F6"/>
    <w:rsid w:val="75A85887"/>
    <w:rsid w:val="7B632964"/>
    <w:rsid w:val="7D42B8D4"/>
    <w:rsid w:val="7D5D28C7"/>
    <w:rsid w:val="7DAEF4B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C1180"/>
  <w15:docId w15:val="{F6E30E7B-ECE1-40F1-8D2D-9B16B9B3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lsdException w:name="Intense Emphasis" w:semiHidden="1" w:uiPriority="66"/>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BEF"/>
    <w:pPr>
      <w:spacing w:after="120" w:line="270" w:lineRule="atLeast"/>
    </w:pPr>
    <w:rPr>
      <w:rFonts w:asciiTheme="minorHAnsi" w:eastAsia="Times" w:hAnsiTheme="minorHAnsi"/>
      <w:lang w:eastAsia="en-US"/>
    </w:rPr>
  </w:style>
  <w:style w:type="paragraph" w:styleId="Heading1">
    <w:name w:val="heading 1"/>
    <w:next w:val="VHBAbody"/>
    <w:link w:val="Heading1Char"/>
    <w:uiPriority w:val="1"/>
    <w:qFormat/>
    <w:rsid w:val="00D13B7B"/>
    <w:pPr>
      <w:keepNext/>
      <w:keepLines/>
      <w:spacing w:before="360" w:after="240"/>
      <w:outlineLvl w:val="0"/>
    </w:pPr>
    <w:rPr>
      <w:rFonts w:asciiTheme="majorHAnsi" w:hAnsiTheme="majorHAnsi"/>
      <w:bCs/>
      <w:color w:val="A00024" w:themeColor="text2"/>
      <w:sz w:val="36"/>
      <w:szCs w:val="44"/>
      <w:lang w:eastAsia="en-US"/>
    </w:rPr>
  </w:style>
  <w:style w:type="paragraph" w:styleId="Heading2">
    <w:name w:val="heading 2"/>
    <w:next w:val="VHBAbody"/>
    <w:link w:val="Heading2Char"/>
    <w:uiPriority w:val="1"/>
    <w:qFormat/>
    <w:rsid w:val="00D13B7B"/>
    <w:pPr>
      <w:keepNext/>
      <w:keepLines/>
      <w:spacing w:before="240" w:after="90"/>
      <w:outlineLvl w:val="1"/>
    </w:pPr>
    <w:rPr>
      <w:rFonts w:asciiTheme="majorHAnsi" w:hAnsiTheme="majorHAnsi"/>
      <w:b/>
      <w:color w:val="5C7281"/>
      <w:sz w:val="28"/>
      <w:szCs w:val="28"/>
      <w:lang w:eastAsia="en-US"/>
    </w:rPr>
  </w:style>
  <w:style w:type="paragraph" w:styleId="Heading3">
    <w:name w:val="heading 3"/>
    <w:next w:val="VHBAbody"/>
    <w:link w:val="Heading3Char"/>
    <w:uiPriority w:val="1"/>
    <w:qFormat/>
    <w:rsid w:val="00D13B7B"/>
    <w:pPr>
      <w:keepNext/>
      <w:keepLines/>
      <w:spacing w:before="280" w:after="120" w:line="280" w:lineRule="atLeast"/>
      <w:outlineLvl w:val="2"/>
    </w:pPr>
    <w:rPr>
      <w:rFonts w:asciiTheme="majorHAnsi" w:eastAsia="MS Gothic" w:hAnsiTheme="majorHAnsi"/>
      <w:b/>
      <w:bCs/>
      <w:sz w:val="24"/>
      <w:szCs w:val="26"/>
      <w:lang w:eastAsia="en-US"/>
    </w:rPr>
  </w:style>
  <w:style w:type="paragraph" w:styleId="Heading4">
    <w:name w:val="heading 4"/>
    <w:next w:val="VHBAbody"/>
    <w:link w:val="Heading4Char"/>
    <w:uiPriority w:val="1"/>
    <w:qFormat/>
    <w:rsid w:val="00D13B7B"/>
    <w:pPr>
      <w:keepNext/>
      <w:keepLines/>
      <w:spacing w:before="240" w:after="120" w:line="240" w:lineRule="atLeast"/>
      <w:outlineLvl w:val="3"/>
    </w:pPr>
    <w:rPr>
      <w:rFonts w:asciiTheme="majorHAnsi" w:eastAsia="MS Mincho" w:hAnsiTheme="majorHAnsi"/>
      <w:b/>
      <w:bCs/>
      <w:lang w:eastAsia="en-US"/>
    </w:rPr>
  </w:style>
  <w:style w:type="paragraph" w:styleId="Heading5">
    <w:name w:val="heading 5"/>
    <w:next w:val="VHBAbody"/>
    <w:link w:val="Heading5Char"/>
    <w:uiPriority w:val="1"/>
    <w:qFormat/>
    <w:rsid w:val="00D13B7B"/>
    <w:pPr>
      <w:keepNext/>
      <w:keepLines/>
      <w:suppressAutoHyphens/>
      <w:spacing w:before="240" w:after="120" w:line="240" w:lineRule="atLeast"/>
      <w:outlineLvl w:val="4"/>
    </w:pPr>
    <w:rPr>
      <w:rFonts w:asciiTheme="majorHAnsi" w:eastAsia="MS Mincho" w:hAnsiTheme="majorHAnsi"/>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13B7B"/>
    <w:rPr>
      <w:rFonts w:asciiTheme="majorHAnsi" w:hAnsiTheme="majorHAnsi"/>
      <w:bCs/>
      <w:color w:val="A00024" w:themeColor="text2"/>
      <w:sz w:val="36"/>
      <w:szCs w:val="44"/>
      <w:lang w:eastAsia="en-US"/>
    </w:rPr>
  </w:style>
  <w:style w:type="character" w:customStyle="1" w:styleId="Heading2Char">
    <w:name w:val="Heading 2 Char"/>
    <w:link w:val="Heading2"/>
    <w:uiPriority w:val="1"/>
    <w:rsid w:val="00D13B7B"/>
    <w:rPr>
      <w:rFonts w:asciiTheme="majorHAnsi" w:hAnsiTheme="majorHAnsi"/>
      <w:b/>
      <w:color w:val="5C7281"/>
      <w:sz w:val="28"/>
      <w:szCs w:val="28"/>
      <w:lang w:eastAsia="en-US"/>
    </w:rPr>
  </w:style>
  <w:style w:type="character" w:customStyle="1" w:styleId="Heading3Char">
    <w:name w:val="Heading 3 Char"/>
    <w:link w:val="Heading3"/>
    <w:uiPriority w:val="1"/>
    <w:rsid w:val="00D13B7B"/>
    <w:rPr>
      <w:rFonts w:asciiTheme="majorHAnsi" w:eastAsia="MS Gothic" w:hAnsiTheme="majorHAnsi"/>
      <w:b/>
      <w:bCs/>
      <w:sz w:val="24"/>
      <w:szCs w:val="26"/>
      <w:lang w:eastAsia="en-US"/>
    </w:rPr>
  </w:style>
  <w:style w:type="character" w:customStyle="1" w:styleId="Heading4Char">
    <w:name w:val="Heading 4 Char"/>
    <w:link w:val="Heading4"/>
    <w:uiPriority w:val="1"/>
    <w:rsid w:val="00D13B7B"/>
    <w:rPr>
      <w:rFonts w:asciiTheme="majorHAnsi" w:eastAsia="MS Mincho" w:hAnsiTheme="majorHAnsi"/>
      <w:b/>
      <w:bCs/>
      <w:lang w:eastAsia="en-US"/>
    </w:rPr>
  </w:style>
  <w:style w:type="paragraph" w:styleId="Header">
    <w:name w:val="header"/>
    <w:basedOn w:val="VHBAheader"/>
    <w:uiPriority w:val="98"/>
    <w:rsid w:val="004E380D"/>
  </w:style>
  <w:style w:type="paragraph" w:styleId="Footer">
    <w:name w:val="footer"/>
    <w:basedOn w:val="VHBAfooter"/>
    <w:uiPriority w:val="98"/>
    <w:rsid w:val="0031753A"/>
  </w:style>
  <w:style w:type="character" w:styleId="FollowedHyperlink">
    <w:name w:val="FollowedHyperlink"/>
    <w:uiPriority w:val="99"/>
    <w:rsid w:val="007F6862"/>
    <w:rPr>
      <w:color w:val="87189D"/>
      <w:u w:val="dotted"/>
    </w:rPr>
  </w:style>
  <w:style w:type="paragraph" w:customStyle="1" w:styleId="VHBAtabletext6pt">
    <w:name w:val="VHBA table text + 6pt"/>
    <w:basedOn w:val="VHBAtabletext"/>
    <w:uiPriority w:val="2"/>
    <w:rsid w:val="00E91933"/>
  </w:style>
  <w:style w:type="paragraph" w:styleId="Subtitle">
    <w:name w:val="Subtitle"/>
    <w:basedOn w:val="Title"/>
    <w:next w:val="Normal"/>
    <w:link w:val="SubtitleChar"/>
    <w:uiPriority w:val="11"/>
    <w:semiHidden/>
    <w:qFormat/>
    <w:rsid w:val="00536942"/>
    <w:pPr>
      <w:framePr w:wrap="around"/>
    </w:pPr>
    <w:rPr>
      <w:spacing w:val="-4"/>
      <w:sz w:val="26"/>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96B14"/>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00024" w:themeFill="text2"/>
      </w:tcPr>
    </w:tblStylePr>
  </w:style>
  <w:style w:type="character" w:styleId="PageNumber">
    <w:name w:val="page number"/>
    <w:basedOn w:val="DefaultParagraphFont"/>
    <w:semiHidden/>
    <w:rsid w:val="00DA7946"/>
  </w:style>
  <w:style w:type="paragraph" w:customStyle="1" w:styleId="VHBAreportsubtitle">
    <w:name w:val="VHBA report subtitle"/>
    <w:basedOn w:val="Normal"/>
    <w:uiPriority w:val="4"/>
    <w:rsid w:val="00630937"/>
    <w:pPr>
      <w:spacing w:line="380" w:lineRule="atLeast"/>
    </w:pPr>
    <w:rPr>
      <w:color w:val="000000"/>
      <w:sz w:val="30"/>
      <w:szCs w:val="30"/>
    </w:rPr>
  </w:style>
  <w:style w:type="character" w:styleId="FootnoteReference">
    <w:name w:val="footnote reference"/>
    <w:uiPriority w:val="8"/>
    <w:rsid w:val="00D869F2"/>
    <w:rPr>
      <w:vertAlign w:val="superscript"/>
    </w:rPr>
  </w:style>
  <w:style w:type="paragraph" w:customStyle="1" w:styleId="VHBAreportmaintitle">
    <w:name w:val="VHBA report main title"/>
    <w:uiPriority w:val="4"/>
    <w:rsid w:val="004606F5"/>
    <w:pPr>
      <w:keepLines/>
      <w:spacing w:after="240" w:line="580" w:lineRule="atLeast"/>
    </w:pPr>
    <w:rPr>
      <w:rFonts w:ascii="Arial" w:hAnsi="Arial"/>
      <w:color w:val="A00024" w:themeColor="text2"/>
      <w:sz w:val="50"/>
      <w:szCs w:val="24"/>
      <w:lang w:eastAsia="en-US"/>
    </w:rPr>
  </w:style>
  <w:style w:type="paragraph" w:styleId="FootnoteText">
    <w:name w:val="footnote text"/>
    <w:basedOn w:val="Normal"/>
    <w:uiPriority w:val="8"/>
    <w:rsid w:val="003072C6"/>
    <w:pPr>
      <w:spacing w:before="60" w:after="60" w:line="200" w:lineRule="atLeast"/>
    </w:pPr>
    <w:rPr>
      <w:rFonts w:eastAsia="MS Gothic" w:cs="Arial"/>
      <w:sz w:val="16"/>
      <w:szCs w:val="16"/>
    </w:rPr>
  </w:style>
  <w:style w:type="paragraph" w:styleId="TOC1">
    <w:name w:val="toc 1"/>
    <w:basedOn w:val="Normal"/>
    <w:next w:val="Normal"/>
    <w:uiPriority w:val="39"/>
    <w:rsid w:val="00D13B7B"/>
    <w:pPr>
      <w:keepNext/>
      <w:keepLines/>
      <w:tabs>
        <w:tab w:val="right" w:leader="dot" w:pos="9299"/>
      </w:tabs>
      <w:spacing w:before="160" w:after="60"/>
      <w:ind w:right="680"/>
    </w:pPr>
    <w:rPr>
      <w:b/>
      <w:noProof/>
      <w:color w:val="A00024" w:themeColor="text2"/>
    </w:rPr>
  </w:style>
  <w:style w:type="paragraph" w:styleId="TOC2">
    <w:name w:val="toc 2"/>
    <w:basedOn w:val="Normal"/>
    <w:next w:val="Normal"/>
    <w:uiPriority w:val="39"/>
    <w:rsid w:val="00D13B7B"/>
    <w:pPr>
      <w:keepNext/>
      <w:keepLines/>
      <w:tabs>
        <w:tab w:val="right" w:leader="dot" w:pos="9299"/>
      </w:tabs>
      <w:spacing w:after="60"/>
      <w:ind w:right="680"/>
    </w:pPr>
    <w:rPr>
      <w:noProof/>
      <w:color w:val="5C7281"/>
    </w:rPr>
  </w:style>
  <w:style w:type="paragraph" w:styleId="TOC3">
    <w:name w:val="toc 3"/>
    <w:basedOn w:val="Normal"/>
    <w:next w:val="Normal"/>
    <w:uiPriority w:val="39"/>
    <w:rsid w:val="00E969B1"/>
    <w:pPr>
      <w:keepLines/>
      <w:tabs>
        <w:tab w:val="right" w:leader="dot" w:pos="9299"/>
      </w:tabs>
      <w:spacing w:after="60"/>
      <w:ind w:left="284" w:right="680"/>
    </w:pPr>
    <w:rPr>
      <w:rFonts w:cs="Arial"/>
    </w:rPr>
  </w:style>
  <w:style w:type="paragraph" w:styleId="TOC4">
    <w:name w:val="toc 4"/>
    <w:basedOn w:val="Normal"/>
    <w:next w:val="Normal"/>
    <w:uiPriority w:val="39"/>
    <w:semiHidden/>
    <w:rsid w:val="00E969B1"/>
    <w:pPr>
      <w:keepLines/>
      <w:tabs>
        <w:tab w:val="right" w:leader="dot" w:pos="9299"/>
      </w:tabs>
      <w:spacing w:after="60"/>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VHBAreportmaintitlewhite">
    <w:name w:val="VHBA report main title white"/>
    <w:uiPriority w:val="4"/>
    <w:rsid w:val="00871F0C"/>
    <w:pPr>
      <w:keepLines/>
      <w:spacing w:after="120" w:line="216" w:lineRule="auto"/>
    </w:pPr>
    <w:rPr>
      <w:rFonts w:ascii="Arial" w:hAnsi="Arial"/>
      <w:bCs/>
      <w:caps/>
      <w:color w:val="FFFFFF"/>
      <w:sz w:val="68"/>
      <w:szCs w:val="68"/>
      <w:lang w:eastAsia="en-US"/>
    </w:rPr>
  </w:style>
  <w:style w:type="paragraph" w:customStyle="1" w:styleId="VHBAreportsubtitlewhite">
    <w:name w:val="VHBA report subtitle white"/>
    <w:uiPriority w:val="4"/>
    <w:rsid w:val="00D84C4D"/>
    <w:pPr>
      <w:spacing w:after="120" w:line="380" w:lineRule="atLeast"/>
    </w:pPr>
    <w:rPr>
      <w:rFonts w:ascii="Arial" w:hAnsi="Arial"/>
      <w:b/>
      <w:bCs/>
      <w:color w:val="FFFFFF"/>
      <w:sz w:val="30"/>
      <w:szCs w:val="30"/>
      <w:lang w:eastAsia="en-US"/>
    </w:rPr>
  </w:style>
  <w:style w:type="table" w:customStyle="1" w:styleId="TitleFrame">
    <w:name w:val="Title Frame"/>
    <w:basedOn w:val="TableNormal"/>
    <w:uiPriority w:val="99"/>
    <w:rsid w:val="008A464C"/>
    <w:tblPr>
      <w:tblCellMar>
        <w:left w:w="0" w:type="dxa"/>
        <w:right w:w="0" w:type="dxa"/>
      </w:tblCellMar>
    </w:tblPr>
  </w:style>
  <w:style w:type="character" w:customStyle="1" w:styleId="Heading5Char">
    <w:name w:val="Heading 5 Char"/>
    <w:link w:val="Heading5"/>
    <w:uiPriority w:val="1"/>
    <w:rsid w:val="00D13B7B"/>
    <w:rPr>
      <w:rFonts w:asciiTheme="majorHAnsi" w:eastAsia="MS Mincho" w:hAnsiTheme="majorHAnsi"/>
      <w:b/>
      <w:bCs/>
      <w:i/>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qFormat/>
    <w:rsid w:val="000B3CB7"/>
    <w:rPr>
      <w:color w:val="0563C1"/>
      <w:u w:val="dotted"/>
    </w:rPr>
  </w:style>
  <w:style w:type="paragraph" w:customStyle="1" w:styleId="VHBAbody">
    <w:name w:val="VHBA body"/>
    <w:link w:val="VHBAbodyChar"/>
    <w:qFormat/>
    <w:rsid w:val="00D13B7B"/>
    <w:pPr>
      <w:spacing w:after="120" w:line="270" w:lineRule="atLeast"/>
    </w:pPr>
    <w:rPr>
      <w:rFonts w:asciiTheme="minorHAnsi" w:eastAsia="Times" w:hAnsiTheme="minorHAnsi"/>
      <w:lang w:eastAsia="en-US"/>
    </w:rPr>
  </w:style>
  <w:style w:type="paragraph" w:customStyle="1" w:styleId="VHBAbullet1">
    <w:name w:val="VHBA bullet 1"/>
    <w:basedOn w:val="VHBAbody"/>
    <w:uiPriority w:val="4"/>
    <w:qFormat/>
    <w:rsid w:val="00E10D12"/>
    <w:pPr>
      <w:numPr>
        <w:numId w:val="11"/>
      </w:numPr>
      <w:spacing w:after="40"/>
    </w:pPr>
  </w:style>
  <w:style w:type="paragraph" w:customStyle="1" w:styleId="VHBAnumberloweralpha">
    <w:name w:val="VHBA number lower alpha"/>
    <w:basedOn w:val="VHBAbody"/>
    <w:uiPriority w:val="3"/>
    <w:qFormat/>
    <w:rsid w:val="00B03458"/>
    <w:pPr>
      <w:numPr>
        <w:numId w:val="14"/>
      </w:numPr>
    </w:pPr>
  </w:style>
  <w:style w:type="paragraph" w:customStyle="1" w:styleId="VHBAnumberloweralphaindent">
    <w:name w:val="VHBA number lower alpha indent"/>
    <w:basedOn w:val="VHBAbody"/>
    <w:uiPriority w:val="3"/>
    <w:qFormat/>
    <w:rsid w:val="00B03458"/>
    <w:pPr>
      <w:numPr>
        <w:ilvl w:val="1"/>
        <w:numId w:val="14"/>
      </w:numPr>
    </w:pPr>
  </w:style>
  <w:style w:type="paragraph" w:customStyle="1" w:styleId="VHBAtablefigurenote">
    <w:name w:val="VHBA table/figure note"/>
    <w:uiPriority w:val="4"/>
    <w:qFormat/>
    <w:rsid w:val="008A5B97"/>
    <w:pPr>
      <w:spacing w:before="60" w:after="60" w:line="240" w:lineRule="exact"/>
    </w:pPr>
    <w:rPr>
      <w:rFonts w:ascii="Arial" w:hAnsi="Arial"/>
      <w:sz w:val="18"/>
      <w:lang w:eastAsia="en-US"/>
    </w:rPr>
  </w:style>
  <w:style w:type="paragraph" w:customStyle="1" w:styleId="VHBAtabletext">
    <w:name w:val="VHBA table text"/>
    <w:basedOn w:val="VHBAbody"/>
    <w:uiPriority w:val="2"/>
    <w:qFormat/>
    <w:rsid w:val="00FD3C92"/>
  </w:style>
  <w:style w:type="paragraph" w:customStyle="1" w:styleId="VHBAtablecaption">
    <w:name w:val="VHBA table caption"/>
    <w:next w:val="VHBAbody"/>
    <w:uiPriority w:val="3"/>
    <w:qFormat/>
    <w:rsid w:val="004E21E2"/>
    <w:pPr>
      <w:keepNext/>
      <w:keepLines/>
      <w:spacing w:before="240" w:after="120" w:line="240" w:lineRule="atLeast"/>
    </w:pPr>
    <w:rPr>
      <w:rFonts w:ascii="Arial" w:hAnsi="Arial"/>
      <w:b/>
      <w:lang w:eastAsia="en-US"/>
    </w:rPr>
  </w:style>
  <w:style w:type="paragraph" w:customStyle="1" w:styleId="VHBAfigurecaption">
    <w:name w:val="VHBA figure caption"/>
    <w:next w:val="VHBAbody"/>
    <w:qFormat/>
    <w:rsid w:val="00E91933"/>
    <w:pPr>
      <w:keepNext/>
      <w:keepLines/>
      <w:spacing w:before="240" w:after="120"/>
    </w:pPr>
    <w:rPr>
      <w:rFonts w:ascii="Arial" w:hAnsi="Arial"/>
      <w:b/>
      <w:lang w:eastAsia="en-US"/>
    </w:rPr>
  </w:style>
  <w:style w:type="paragraph" w:customStyle="1" w:styleId="VHBAfooter">
    <w:name w:val="VHBA footer"/>
    <w:uiPriority w:val="11"/>
    <w:rsid w:val="00592EE0"/>
    <w:pPr>
      <w:tabs>
        <w:tab w:val="right" w:pos="9412"/>
      </w:tabs>
      <w:spacing w:before="120"/>
    </w:pPr>
    <w:rPr>
      <w:rFonts w:ascii="Arial" w:hAnsi="Arial" w:cs="Arial"/>
      <w:sz w:val="18"/>
      <w:szCs w:val="18"/>
      <w:lang w:eastAsia="en-US"/>
    </w:rPr>
  </w:style>
  <w:style w:type="paragraph" w:customStyle="1" w:styleId="VHBAbullet2">
    <w:name w:val="VHBA bullet 2"/>
    <w:basedOn w:val="VHBAbody"/>
    <w:uiPriority w:val="4"/>
    <w:qFormat/>
    <w:rsid w:val="00E10D12"/>
    <w:pPr>
      <w:numPr>
        <w:ilvl w:val="1"/>
        <w:numId w:val="11"/>
      </w:numPr>
      <w:spacing w:after="40"/>
    </w:pPr>
  </w:style>
  <w:style w:type="paragraph" w:customStyle="1" w:styleId="VHBAheader">
    <w:name w:val="VHBA header"/>
    <w:basedOn w:val="VHBAfooter"/>
    <w:uiPriority w:val="11"/>
    <w:rsid w:val="00E969B1"/>
  </w:style>
  <w:style w:type="character" w:styleId="Strong">
    <w:name w:val="Strong"/>
    <w:uiPriority w:val="22"/>
    <w:semiHidden/>
    <w:qFormat/>
    <w:rsid w:val="00DC19D8"/>
    <w:rPr>
      <w:b/>
      <w:bCs/>
    </w:rPr>
  </w:style>
  <w:style w:type="paragraph" w:customStyle="1" w:styleId="VHBAnumberdigit">
    <w:name w:val="VHBA number digit"/>
    <w:basedOn w:val="VHBAbody"/>
    <w:uiPriority w:val="4"/>
    <w:qFormat/>
    <w:rsid w:val="00E10D12"/>
    <w:pPr>
      <w:numPr>
        <w:numId w:val="12"/>
      </w:numPr>
    </w:pPr>
  </w:style>
  <w:style w:type="paragraph" w:customStyle="1" w:styleId="VHBAtablecolhead">
    <w:name w:val="VHBA table col head"/>
    <w:uiPriority w:val="2"/>
    <w:qFormat/>
    <w:rsid w:val="0082523D"/>
    <w:pPr>
      <w:spacing w:before="80" w:after="60"/>
    </w:pPr>
    <w:rPr>
      <w:rFonts w:ascii="Arial" w:hAnsi="Arial"/>
      <w:b/>
      <w:color w:val="FFFFFF"/>
      <w:lang w:eastAsia="en-US"/>
    </w:rPr>
  </w:style>
  <w:style w:type="paragraph" w:customStyle="1" w:styleId="VHBAbodyaftertablefigure">
    <w:name w:val="VHBA body after table/figure"/>
    <w:basedOn w:val="VHBAbody"/>
    <w:next w:val="VHBAbody"/>
    <w:qFormat/>
    <w:rsid w:val="00876275"/>
    <w:pPr>
      <w:spacing w:before="240"/>
    </w:pPr>
  </w:style>
  <w:style w:type="paragraph" w:customStyle="1" w:styleId="VHBATOCheadingreport">
    <w:name w:val="VHBA TOC heading report"/>
    <w:basedOn w:val="Heading1"/>
    <w:link w:val="VHBATOCheadingreportChar"/>
    <w:uiPriority w:val="5"/>
    <w:rsid w:val="004606F5"/>
    <w:pPr>
      <w:spacing w:before="0"/>
      <w:outlineLvl w:val="9"/>
    </w:pPr>
  </w:style>
  <w:style w:type="character" w:customStyle="1" w:styleId="VHBATOCheadingreportChar">
    <w:name w:val="VHBA TOC heading report Char"/>
    <w:link w:val="VHBATOCheadingreport"/>
    <w:uiPriority w:val="5"/>
    <w:rsid w:val="004606F5"/>
    <w:rPr>
      <w:rFonts w:ascii="Arial" w:hAnsi="Arial"/>
      <w:bCs/>
      <w:color w:val="A00024" w:themeColor="text2"/>
      <w:sz w:val="44"/>
      <w:szCs w:val="44"/>
      <w:lang w:eastAsia="en-US"/>
    </w:rPr>
  </w:style>
  <w:style w:type="paragraph" w:customStyle="1" w:styleId="VHBAaccessibilitypara">
    <w:name w:val="VHBA accessibility para"/>
    <w:uiPriority w:val="8"/>
    <w:rsid w:val="00B0300B"/>
    <w:pPr>
      <w:spacing w:after="300" w:line="300" w:lineRule="atLeast"/>
    </w:pPr>
    <w:rPr>
      <w:rFonts w:ascii="Arial" w:eastAsia="Times" w:hAnsi="Arial"/>
      <w:sz w:val="24"/>
      <w:szCs w:val="19"/>
      <w:lang w:eastAsia="en-US"/>
    </w:rPr>
  </w:style>
  <w:style w:type="paragraph" w:customStyle="1" w:styleId="VHBAbodynospace">
    <w:name w:val="VHBA body no space"/>
    <w:basedOn w:val="VHBAbody"/>
    <w:qFormat/>
    <w:rsid w:val="00CA6D4E"/>
    <w:pPr>
      <w:spacing w:after="0"/>
    </w:pPr>
  </w:style>
  <w:style w:type="paragraph" w:customStyle="1" w:styleId="VHBAquote">
    <w:name w:val="VHBA quote"/>
    <w:basedOn w:val="VHBAbody"/>
    <w:uiPriority w:val="4"/>
    <w:qFormat/>
    <w:rsid w:val="00E75ED2"/>
    <w:pPr>
      <w:ind w:left="397"/>
    </w:pPr>
    <w:rPr>
      <w:szCs w:val="18"/>
    </w:rPr>
  </w:style>
  <w:style w:type="numbering" w:customStyle="1" w:styleId="VHBABulletList">
    <w:name w:val="VHBA Bullet List"/>
    <w:rsid w:val="00E10D12"/>
    <w:pPr>
      <w:numPr>
        <w:numId w:val="4"/>
      </w:numPr>
    </w:pPr>
  </w:style>
  <w:style w:type="paragraph" w:customStyle="1" w:styleId="VHBAnumberlowerroman">
    <w:name w:val="VHBA number lower roman"/>
    <w:basedOn w:val="VHBAbody"/>
    <w:uiPriority w:val="3"/>
    <w:rsid w:val="008669BE"/>
    <w:pPr>
      <w:numPr>
        <w:numId w:val="10"/>
      </w:numPr>
    </w:pPr>
  </w:style>
  <w:style w:type="paragraph" w:customStyle="1" w:styleId="VHBAnumberlowerromanindent">
    <w:name w:val="VHBA number lower roman indent"/>
    <w:basedOn w:val="VHBAbody"/>
    <w:uiPriority w:val="3"/>
    <w:qFormat/>
    <w:rsid w:val="008669BE"/>
    <w:pPr>
      <w:numPr>
        <w:ilvl w:val="1"/>
        <w:numId w:val="10"/>
      </w:numPr>
    </w:pPr>
  </w:style>
  <w:style w:type="paragraph" w:customStyle="1" w:styleId="VHBAnumberdigitindent">
    <w:name w:val="VHBA number digit indent"/>
    <w:basedOn w:val="VHBAnumberloweralphaindent"/>
    <w:uiPriority w:val="3"/>
    <w:rsid w:val="00E10D12"/>
    <w:pPr>
      <w:numPr>
        <w:numId w:val="12"/>
      </w:numPr>
    </w:pPr>
  </w:style>
  <w:style w:type="character" w:customStyle="1" w:styleId="SubtitleChar">
    <w:name w:val="Subtitle Char"/>
    <w:link w:val="Subtitle"/>
    <w:uiPriority w:val="11"/>
    <w:semiHidden/>
    <w:rsid w:val="00536942"/>
    <w:rPr>
      <w:rFonts w:ascii="Arial" w:eastAsia="Times" w:hAnsi="Arial"/>
      <w:bCs/>
      <w:spacing w:val="-4"/>
      <w:sz w:val="26"/>
      <w:szCs w:val="64"/>
      <w:lang w:eastAsia="en-US"/>
    </w:rPr>
  </w:style>
  <w:style w:type="paragraph" w:styleId="Title">
    <w:name w:val="Title"/>
    <w:basedOn w:val="Normal"/>
    <w:next w:val="Subtitle"/>
    <w:link w:val="TitleChar"/>
    <w:uiPriority w:val="10"/>
    <w:qFormat/>
    <w:rsid w:val="00D13B7B"/>
    <w:pPr>
      <w:framePr w:hSpace="181" w:wrap="around" w:vAnchor="page" w:hAnchor="page" w:x="4265" w:y="540"/>
      <w:spacing w:after="60" w:line="240" w:lineRule="auto"/>
      <w:contextualSpacing/>
    </w:pPr>
    <w:rPr>
      <w:rFonts w:asciiTheme="majorHAnsi" w:hAnsiTheme="majorHAnsi"/>
      <w:bCs/>
      <w:color w:val="FFFFFF" w:themeColor="background1"/>
      <w:spacing w:val="-10"/>
      <w:sz w:val="42"/>
      <w:szCs w:val="64"/>
    </w:rPr>
  </w:style>
  <w:style w:type="character" w:customStyle="1" w:styleId="TitleChar">
    <w:name w:val="Title Char"/>
    <w:link w:val="Title"/>
    <w:uiPriority w:val="10"/>
    <w:rsid w:val="00D13B7B"/>
    <w:rPr>
      <w:rFonts w:asciiTheme="majorHAnsi" w:eastAsia="Times" w:hAnsiTheme="majorHAnsi"/>
      <w:bCs/>
      <w:color w:val="FFFFFF" w:themeColor="background1"/>
      <w:spacing w:val="-10"/>
      <w:sz w:val="42"/>
      <w:szCs w:val="64"/>
      <w:lang w:eastAsia="en-US"/>
    </w:rPr>
  </w:style>
  <w:style w:type="paragraph" w:customStyle="1" w:styleId="VHBAbodyafterbullets">
    <w:name w:val="VHBA body after bullets"/>
    <w:basedOn w:val="VHBAbody"/>
    <w:qFormat/>
    <w:rsid w:val="008669BE"/>
    <w:pPr>
      <w:spacing w:before="120"/>
    </w:pPr>
  </w:style>
  <w:style w:type="paragraph" w:customStyle="1" w:styleId="VHBAbulletafternumbers1">
    <w:name w:val="VHBA bullet after numbers 1"/>
    <w:basedOn w:val="VHBAbody"/>
    <w:uiPriority w:val="4"/>
    <w:qFormat/>
    <w:rsid w:val="00E10D12"/>
    <w:pPr>
      <w:numPr>
        <w:ilvl w:val="2"/>
        <w:numId w:val="12"/>
      </w:numPr>
    </w:pPr>
  </w:style>
  <w:style w:type="paragraph" w:customStyle="1" w:styleId="VHBAbulletafternumbers2">
    <w:name w:val="VHBA bullet after numbers 2"/>
    <w:basedOn w:val="VHBAbody"/>
    <w:uiPriority w:val="4"/>
    <w:qFormat/>
    <w:rsid w:val="00E10D12"/>
    <w:pPr>
      <w:numPr>
        <w:ilvl w:val="3"/>
        <w:numId w:val="12"/>
      </w:numPr>
    </w:pPr>
  </w:style>
  <w:style w:type="paragraph" w:customStyle="1" w:styleId="VHBAquotebullet1">
    <w:name w:val="VHBA quote bullet 1"/>
    <w:basedOn w:val="VHBAquote"/>
    <w:uiPriority w:val="4"/>
    <w:rsid w:val="00B03458"/>
    <w:pPr>
      <w:numPr>
        <w:numId w:val="15"/>
      </w:numPr>
    </w:pPr>
  </w:style>
  <w:style w:type="paragraph" w:customStyle="1" w:styleId="VHBAquotebullet2">
    <w:name w:val="VHBA quote bullet 2"/>
    <w:basedOn w:val="VHBAquote"/>
    <w:uiPriority w:val="4"/>
    <w:qFormat/>
    <w:rsid w:val="00B03458"/>
    <w:pPr>
      <w:numPr>
        <w:ilvl w:val="1"/>
        <w:numId w:val="15"/>
      </w:numPr>
    </w:pPr>
  </w:style>
  <w:style w:type="paragraph" w:customStyle="1" w:styleId="VHBAtablebullet1">
    <w:name w:val="VHBA table bullet 1"/>
    <w:basedOn w:val="VHBAtabletext"/>
    <w:uiPriority w:val="3"/>
    <w:qFormat/>
    <w:rsid w:val="00A73396"/>
    <w:pPr>
      <w:numPr>
        <w:numId w:val="13"/>
      </w:numPr>
    </w:pPr>
  </w:style>
  <w:style w:type="paragraph" w:customStyle="1" w:styleId="VHBAtablebullet2">
    <w:name w:val="VHBA table bullet 2"/>
    <w:basedOn w:val="VHBAtabletext"/>
    <w:uiPriority w:val="3"/>
    <w:rsid w:val="00A73396"/>
    <w:pPr>
      <w:numPr>
        <w:ilvl w:val="1"/>
        <w:numId w:val="13"/>
      </w:numPr>
    </w:pPr>
  </w:style>
  <w:style w:type="numbering" w:customStyle="1" w:styleId="VHBANumbersdigitlist">
    <w:name w:val="VHBA Numbers digit list"/>
    <w:rsid w:val="00E10D12"/>
    <w:pPr>
      <w:numPr>
        <w:numId w:val="5"/>
      </w:numPr>
    </w:pPr>
  </w:style>
  <w:style w:type="numbering" w:customStyle="1" w:styleId="ZZNumbersloweralpha">
    <w:name w:val="ZZ Numbers lower alpha"/>
    <w:basedOn w:val="NoList"/>
    <w:rsid w:val="00B03458"/>
    <w:pPr>
      <w:numPr>
        <w:numId w:val="6"/>
      </w:numPr>
    </w:pPr>
  </w:style>
  <w:style w:type="numbering" w:customStyle="1" w:styleId="ZZQuotebullets">
    <w:name w:val="ZZ Quote bullets"/>
    <w:basedOn w:val="VHBANumbersdigitlist"/>
    <w:rsid w:val="00B03458"/>
    <w:pPr>
      <w:numPr>
        <w:numId w:val="8"/>
      </w:numPr>
    </w:pPr>
  </w:style>
  <w:style w:type="numbering" w:customStyle="1" w:styleId="ZZNumberslowerroman">
    <w:name w:val="ZZ Numbers lower roman"/>
    <w:basedOn w:val="ZZQuotebullets"/>
    <w:rsid w:val="008669BE"/>
    <w:pPr>
      <w:numPr>
        <w:numId w:val="7"/>
      </w:numPr>
    </w:pPr>
  </w:style>
  <w:style w:type="numbering" w:customStyle="1" w:styleId="ZZTablebullets">
    <w:name w:val="ZZ Table bullets"/>
    <w:basedOn w:val="NoList"/>
    <w:rsid w:val="00A73396"/>
    <w:pPr>
      <w:numPr>
        <w:numId w:val="9"/>
      </w:numPr>
    </w:pPr>
  </w:style>
  <w:style w:type="paragraph" w:customStyle="1" w:styleId="VHBABodyBold">
    <w:name w:val="VHBA Body Bold"/>
    <w:basedOn w:val="VHBAbody"/>
    <w:link w:val="VHBABodyBoldChar"/>
    <w:qFormat/>
    <w:rsid w:val="00FD3C92"/>
    <w:rPr>
      <w:b/>
    </w:rPr>
  </w:style>
  <w:style w:type="character" w:customStyle="1" w:styleId="VHBAbodyChar">
    <w:name w:val="VHBA body Char"/>
    <w:basedOn w:val="DefaultParagraphFont"/>
    <w:link w:val="VHBAbody"/>
    <w:rsid w:val="00D13B7B"/>
    <w:rPr>
      <w:rFonts w:asciiTheme="minorHAnsi" w:eastAsia="Times" w:hAnsiTheme="minorHAnsi"/>
      <w:lang w:eastAsia="en-US"/>
    </w:rPr>
  </w:style>
  <w:style w:type="character" w:customStyle="1" w:styleId="VHBABodyBoldChar">
    <w:name w:val="VHBA Body Bold Char"/>
    <w:basedOn w:val="VHBAbodyChar"/>
    <w:link w:val="VHBABodyBold"/>
    <w:rsid w:val="00A73396"/>
    <w:rPr>
      <w:rFonts w:ascii="Arial" w:eastAsia="Times" w:hAnsi="Arial"/>
      <w:b/>
      <w:lang w:eastAsia="en-US"/>
    </w:rPr>
  </w:style>
  <w:style w:type="paragraph" w:styleId="TOCHeading">
    <w:name w:val="TOC Heading"/>
    <w:basedOn w:val="VHBATOCheadingreport"/>
    <w:next w:val="Normal"/>
    <w:uiPriority w:val="39"/>
    <w:unhideWhenUsed/>
    <w:qFormat/>
    <w:rsid w:val="00AC7D3F"/>
  </w:style>
  <w:style w:type="paragraph" w:styleId="ListParagraph">
    <w:name w:val="List Paragraph"/>
    <w:basedOn w:val="Normal"/>
    <w:uiPriority w:val="34"/>
    <w:qFormat/>
    <w:rsid w:val="006C562D"/>
    <w:pPr>
      <w:ind w:left="720"/>
      <w:contextualSpacing/>
    </w:pPr>
  </w:style>
  <w:style w:type="paragraph" w:customStyle="1" w:styleId="Footerright">
    <w:name w:val="Footer right"/>
    <w:basedOn w:val="VHBAfooter"/>
    <w:rsid w:val="00077B66"/>
    <w:pPr>
      <w:framePr w:wrap="around" w:vAnchor="page" w:hAnchor="margin" w:xAlign="right" w:yAlign="bottom" w:anchorLock="1"/>
      <w:spacing w:after="510"/>
      <w:jc w:val="right"/>
    </w:pPr>
  </w:style>
  <w:style w:type="paragraph" w:customStyle="1" w:styleId="DHHSbody">
    <w:name w:val="DHHS body"/>
    <w:link w:val="DHHSbodyChar"/>
    <w:qFormat/>
    <w:rsid w:val="00D13B7B"/>
    <w:pPr>
      <w:spacing w:after="120" w:line="270" w:lineRule="atLeast"/>
    </w:pPr>
    <w:rPr>
      <w:rFonts w:asciiTheme="minorHAnsi" w:eastAsia="Times" w:hAnsiTheme="minorHAnsi"/>
      <w:lang w:eastAsia="en-US"/>
    </w:rPr>
  </w:style>
  <w:style w:type="paragraph" w:customStyle="1" w:styleId="DHHSaccessibilitypara">
    <w:name w:val="DHHS accessibility para"/>
    <w:uiPriority w:val="8"/>
    <w:rsid w:val="00D13B7B"/>
    <w:pPr>
      <w:spacing w:after="200" w:line="300" w:lineRule="atLeast"/>
    </w:pPr>
    <w:rPr>
      <w:rFonts w:asciiTheme="minorHAnsi" w:eastAsia="Times" w:hAnsiTheme="minorHAnsi"/>
      <w:sz w:val="24"/>
      <w:szCs w:val="19"/>
      <w:lang w:eastAsia="en-US"/>
    </w:rPr>
  </w:style>
  <w:style w:type="character" w:styleId="UnresolvedMention">
    <w:name w:val="Unresolved Mention"/>
    <w:basedOn w:val="DefaultParagraphFont"/>
    <w:uiPriority w:val="99"/>
    <w:semiHidden/>
    <w:unhideWhenUsed/>
    <w:rsid w:val="000B3CB7"/>
    <w:rPr>
      <w:color w:val="605E5C"/>
      <w:shd w:val="clear" w:color="auto" w:fill="E1DFDD"/>
    </w:rPr>
  </w:style>
  <w:style w:type="numbering" w:customStyle="1" w:styleId="ListHeadings">
    <w:name w:val="List Headings"/>
    <w:uiPriority w:val="99"/>
    <w:rsid w:val="00827A5E"/>
    <w:pPr>
      <w:numPr>
        <w:numId w:val="16"/>
      </w:numPr>
    </w:pPr>
  </w:style>
  <w:style w:type="paragraph" w:customStyle="1" w:styleId="NumberedHeading1">
    <w:name w:val="Numbered Heading 1"/>
    <w:basedOn w:val="Heading1"/>
    <w:next w:val="VHBAbody"/>
    <w:link w:val="NumberedHeading1Char"/>
    <w:uiPriority w:val="9"/>
    <w:qFormat/>
    <w:rsid w:val="00827A5E"/>
    <w:pPr>
      <w:ind w:left="1134" w:hanging="1134"/>
    </w:pPr>
    <w:rPr>
      <w:rFonts w:eastAsiaTheme="majorEastAsia" w:cstheme="majorBidi"/>
      <w:bCs w:val="0"/>
      <w:szCs w:val="32"/>
    </w:rPr>
  </w:style>
  <w:style w:type="paragraph" w:customStyle="1" w:styleId="NumberedHeading2">
    <w:name w:val="Numbered Heading 2"/>
    <w:basedOn w:val="Heading2"/>
    <w:next w:val="VHBAbody"/>
    <w:link w:val="NumberedHeading2Char"/>
    <w:uiPriority w:val="9"/>
    <w:qFormat/>
    <w:rsid w:val="00827A5E"/>
    <w:pPr>
      <w:ind w:left="1134" w:hanging="1134"/>
    </w:pPr>
    <w:rPr>
      <w:rFonts w:eastAsiaTheme="majorEastAsia" w:cstheme="majorBidi"/>
      <w:szCs w:val="26"/>
    </w:rPr>
  </w:style>
  <w:style w:type="character" w:customStyle="1" w:styleId="NumberedHeading1Char">
    <w:name w:val="Numbered Heading 1 Char"/>
    <w:basedOn w:val="Heading1Char"/>
    <w:link w:val="NumberedHeading1"/>
    <w:uiPriority w:val="9"/>
    <w:rsid w:val="00870095"/>
    <w:rPr>
      <w:rFonts w:asciiTheme="majorHAnsi" w:eastAsiaTheme="majorEastAsia" w:hAnsiTheme="majorHAnsi" w:cstheme="majorBidi"/>
      <w:bCs w:val="0"/>
      <w:color w:val="A00024" w:themeColor="text2"/>
      <w:sz w:val="36"/>
      <w:szCs w:val="32"/>
      <w:lang w:eastAsia="en-US"/>
    </w:rPr>
  </w:style>
  <w:style w:type="character" w:customStyle="1" w:styleId="NumberedHeading2Char">
    <w:name w:val="Numbered Heading 2 Char"/>
    <w:basedOn w:val="Heading2Char"/>
    <w:link w:val="NumberedHeading2"/>
    <w:uiPriority w:val="9"/>
    <w:rsid w:val="00870095"/>
    <w:rPr>
      <w:rFonts w:asciiTheme="majorHAnsi" w:eastAsiaTheme="majorEastAsia" w:hAnsiTheme="majorHAnsi" w:cstheme="majorBidi"/>
      <w:b/>
      <w:color w:val="5C7281"/>
      <w:sz w:val="28"/>
      <w:szCs w:val="26"/>
      <w:lang w:eastAsia="en-US"/>
    </w:rPr>
  </w:style>
  <w:style w:type="paragraph" w:customStyle="1" w:styleId="NumberedHeading3">
    <w:name w:val="Numbered Heading 3"/>
    <w:basedOn w:val="Heading3"/>
    <w:next w:val="VHBAbody"/>
    <w:link w:val="NumberedHeading3Char"/>
    <w:uiPriority w:val="9"/>
    <w:qFormat/>
    <w:rsid w:val="00827A5E"/>
    <w:pPr>
      <w:ind w:left="1134" w:hanging="1134"/>
    </w:pPr>
  </w:style>
  <w:style w:type="paragraph" w:customStyle="1" w:styleId="NumberedHeading4">
    <w:name w:val="Numbered Heading 4"/>
    <w:basedOn w:val="Heading4"/>
    <w:next w:val="VHBAbody"/>
    <w:link w:val="NumberedHeading4Char"/>
    <w:uiPriority w:val="9"/>
    <w:qFormat/>
    <w:rsid w:val="00827A5E"/>
    <w:pPr>
      <w:ind w:left="1134" w:hanging="1134"/>
    </w:pPr>
  </w:style>
  <w:style w:type="character" w:customStyle="1" w:styleId="NumberedHeading3Char">
    <w:name w:val="Numbered Heading 3 Char"/>
    <w:basedOn w:val="Heading3Char"/>
    <w:link w:val="NumberedHeading3"/>
    <w:uiPriority w:val="9"/>
    <w:rsid w:val="00870095"/>
    <w:rPr>
      <w:rFonts w:asciiTheme="majorHAnsi" w:eastAsia="MS Gothic" w:hAnsiTheme="majorHAnsi"/>
      <w:b/>
      <w:bCs/>
      <w:sz w:val="24"/>
      <w:szCs w:val="26"/>
      <w:lang w:eastAsia="en-US"/>
    </w:rPr>
  </w:style>
  <w:style w:type="character" w:customStyle="1" w:styleId="NumberedHeading4Char">
    <w:name w:val="Numbered Heading 4 Char"/>
    <w:basedOn w:val="Heading4Char"/>
    <w:link w:val="NumberedHeading4"/>
    <w:uiPriority w:val="9"/>
    <w:rsid w:val="00870095"/>
    <w:rPr>
      <w:rFonts w:asciiTheme="majorHAnsi" w:eastAsia="MS Mincho" w:hAnsiTheme="majorHAnsi"/>
      <w:b/>
      <w:bCs/>
      <w:lang w:eastAsia="en-US"/>
    </w:rPr>
  </w:style>
  <w:style w:type="paragraph" w:customStyle="1" w:styleId="EndPage">
    <w:name w:val="End Page"/>
    <w:basedOn w:val="NoSpacing"/>
    <w:link w:val="EndPageChar"/>
    <w:rsid w:val="0024056C"/>
    <w:pPr>
      <w:framePr w:w="11907" w:h="16840" w:hRule="exact" w:wrap="around" w:vAnchor="page" w:hAnchor="page" w:x="1" w:y="1" w:anchorLock="1"/>
    </w:pPr>
  </w:style>
  <w:style w:type="character" w:customStyle="1" w:styleId="EndPageChar">
    <w:name w:val="End Page Char"/>
    <w:basedOn w:val="DefaultParagraphFont"/>
    <w:link w:val="EndPage"/>
    <w:rsid w:val="0024056C"/>
    <w:rPr>
      <w:rFonts w:asciiTheme="minorHAnsi" w:eastAsia="Times" w:hAnsiTheme="minorHAnsi"/>
      <w:lang w:eastAsia="en-US"/>
    </w:rPr>
  </w:style>
  <w:style w:type="paragraph" w:styleId="NoSpacing">
    <w:name w:val="No Spacing"/>
    <w:uiPriority w:val="99"/>
    <w:semiHidden/>
    <w:qFormat/>
    <w:rsid w:val="008A612C"/>
    <w:rPr>
      <w:rFonts w:asciiTheme="minorHAnsi" w:eastAsia="Times" w:hAnsiTheme="minorHAnsi"/>
      <w:lang w:eastAsia="en-US"/>
    </w:rPr>
  </w:style>
  <w:style w:type="character" w:styleId="PlaceholderText">
    <w:name w:val="Placeholder Text"/>
    <w:basedOn w:val="DefaultParagraphFont"/>
    <w:uiPriority w:val="99"/>
    <w:unhideWhenUsed/>
    <w:rsid w:val="00827A5E"/>
    <w:rPr>
      <w:color w:val="808080"/>
    </w:rPr>
  </w:style>
  <w:style w:type="character" w:styleId="CommentReference">
    <w:name w:val="annotation reference"/>
    <w:basedOn w:val="DefaultParagraphFont"/>
    <w:uiPriority w:val="99"/>
    <w:semiHidden/>
    <w:unhideWhenUsed/>
    <w:rsid w:val="005647EB"/>
    <w:rPr>
      <w:sz w:val="16"/>
      <w:szCs w:val="16"/>
    </w:rPr>
  </w:style>
  <w:style w:type="paragraph" w:styleId="CommentText">
    <w:name w:val="annotation text"/>
    <w:basedOn w:val="Normal"/>
    <w:link w:val="CommentTextChar"/>
    <w:uiPriority w:val="99"/>
    <w:unhideWhenUsed/>
    <w:rsid w:val="005647EB"/>
    <w:pPr>
      <w:spacing w:line="240" w:lineRule="auto"/>
    </w:pPr>
  </w:style>
  <w:style w:type="character" w:customStyle="1" w:styleId="CommentTextChar">
    <w:name w:val="Comment Text Char"/>
    <w:basedOn w:val="DefaultParagraphFont"/>
    <w:link w:val="CommentText"/>
    <w:uiPriority w:val="99"/>
    <w:rsid w:val="005647EB"/>
    <w:rPr>
      <w:rFonts w:asciiTheme="minorHAnsi" w:eastAsia="Times" w:hAnsiTheme="minorHAnsi"/>
      <w:lang w:eastAsia="en-US"/>
    </w:rPr>
  </w:style>
  <w:style w:type="paragraph" w:styleId="CommentSubject">
    <w:name w:val="annotation subject"/>
    <w:basedOn w:val="CommentText"/>
    <w:next w:val="CommentText"/>
    <w:link w:val="CommentSubjectChar"/>
    <w:uiPriority w:val="99"/>
    <w:semiHidden/>
    <w:unhideWhenUsed/>
    <w:rsid w:val="005647EB"/>
    <w:rPr>
      <w:b/>
      <w:bCs/>
    </w:rPr>
  </w:style>
  <w:style w:type="character" w:customStyle="1" w:styleId="CommentSubjectChar">
    <w:name w:val="Comment Subject Char"/>
    <w:basedOn w:val="CommentTextChar"/>
    <w:link w:val="CommentSubject"/>
    <w:uiPriority w:val="99"/>
    <w:semiHidden/>
    <w:rsid w:val="005647EB"/>
    <w:rPr>
      <w:rFonts w:asciiTheme="minorHAnsi" w:eastAsia="Times" w:hAnsiTheme="minorHAnsi"/>
      <w:b/>
      <w:bCs/>
      <w:lang w:eastAsia="en-US"/>
    </w:rPr>
  </w:style>
  <w:style w:type="paragraph" w:customStyle="1" w:styleId="paragraph">
    <w:name w:val="paragraph"/>
    <w:basedOn w:val="Normal"/>
    <w:rsid w:val="00897B28"/>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897B28"/>
  </w:style>
  <w:style w:type="character" w:customStyle="1" w:styleId="eop">
    <w:name w:val="eop"/>
    <w:basedOn w:val="DefaultParagraphFont"/>
    <w:rsid w:val="00897B28"/>
  </w:style>
  <w:style w:type="table" w:styleId="TableGridLight">
    <w:name w:val="Grid Table Light"/>
    <w:basedOn w:val="TableNormal"/>
    <w:uiPriority w:val="40"/>
    <w:rsid w:val="001D3E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HHSbodyChar">
    <w:name w:val="DHHS body Char"/>
    <w:basedOn w:val="DefaultParagraphFont"/>
    <w:link w:val="DHHSbody"/>
    <w:uiPriority w:val="99"/>
    <w:rsid w:val="1AF57734"/>
    <w:rPr>
      <w:rFonts w:asciiTheme="minorHAnsi" w:eastAsia="Times" w:hAnsiTheme="minorHAnsi" w:cs="Times New Roman"/>
      <w:lang w:eastAsia="en-US"/>
    </w:rPr>
  </w:style>
  <w:style w:type="paragraph" w:styleId="Revision">
    <w:name w:val="Revision"/>
    <w:hidden/>
    <w:uiPriority w:val="71"/>
    <w:rsid w:val="00D95EB3"/>
    <w:rPr>
      <w:rFonts w:asciiTheme="minorHAnsi" w:eastAsia="Times"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hba.vic.gov.au/sites/default/files/2024-10/HTA-2024-003-Biophilic-Desig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hba.vic.gov.au/guidelines-sustainability-capital-works" TargetMode="External"/><Relationship Id="rId17" Type="http://schemas.openxmlformats.org/officeDocument/2006/relationships/hyperlink" Target="https://www.vhba.vic.gov.au/health/regional-facilities/regional-health-infrastructure-fu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hif-applications.vhba@vida.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hba.vic.gov.au/sites/default/files/2024-10/HTA-2024-001-Building-sealing.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hba.vic.gov.au/sites/default/files/2024-10/HTA-2024-004-Embedding-sustainability-in-health-facility-carpark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hba.vic.gov.au/sites/default/files/2024-10/HTA-2024-002-Recycled-materials-in-healthcare-design-and-construction.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6910B19FF4441A371B9930B1CD112"/>
        <w:category>
          <w:name w:val="General"/>
          <w:gallery w:val="placeholder"/>
        </w:category>
        <w:types>
          <w:type w:val="bbPlcHdr"/>
        </w:types>
        <w:behaviors>
          <w:behavior w:val="content"/>
        </w:behaviors>
        <w:guid w:val="{F47B536C-7614-41B5-B45C-CC23B425BD03}"/>
      </w:docPartPr>
      <w:docPartBody>
        <w:p w:rsidR="00964E16" w:rsidRDefault="00B56F38">
          <w:pPr>
            <w:pStyle w:val="89D6910B19FF4441A371B9930B1CD112"/>
          </w:pPr>
          <w:r w:rsidRPr="00592EE0">
            <w:rPr>
              <w:highlight w:val="darkGray"/>
            </w:rPr>
            <w:t>[Fact sheet title, please keep to no more than two lines]</w:t>
          </w:r>
        </w:p>
      </w:docPartBody>
    </w:docPart>
    <w:docPart>
      <w:docPartPr>
        <w:name w:val="07E447CFFAC64CD29D260F2E5E7DEAE8"/>
        <w:category>
          <w:name w:val="General"/>
          <w:gallery w:val="placeholder"/>
        </w:category>
        <w:types>
          <w:type w:val="bbPlcHdr"/>
        </w:types>
        <w:behaviors>
          <w:behavior w:val="content"/>
        </w:behaviors>
        <w:guid w:val="{09AA73E9-1D12-44C7-A250-7D82BE52E731}"/>
      </w:docPartPr>
      <w:docPartBody>
        <w:p w:rsidR="00964E16" w:rsidRDefault="00B56F38">
          <w:pPr>
            <w:pStyle w:val="07E447CFFAC64CD29D260F2E5E7DEAE8"/>
          </w:pPr>
          <w:r w:rsidRPr="00592EE0">
            <w:rPr>
              <w:highlight w:val="darkGray"/>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Ebrima"/>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34BC9"/>
    <w:rsid w:val="00107DC5"/>
    <w:rsid w:val="001174F1"/>
    <w:rsid w:val="00127CFF"/>
    <w:rsid w:val="0013485F"/>
    <w:rsid w:val="001637D7"/>
    <w:rsid w:val="0018224C"/>
    <w:rsid w:val="00195FA8"/>
    <w:rsid w:val="002227E5"/>
    <w:rsid w:val="003A282A"/>
    <w:rsid w:val="003B77E3"/>
    <w:rsid w:val="003C0BED"/>
    <w:rsid w:val="004173CE"/>
    <w:rsid w:val="004911E8"/>
    <w:rsid w:val="004E3628"/>
    <w:rsid w:val="005D2CDC"/>
    <w:rsid w:val="0060799C"/>
    <w:rsid w:val="0067379E"/>
    <w:rsid w:val="006C2D49"/>
    <w:rsid w:val="0070204F"/>
    <w:rsid w:val="008F6D18"/>
    <w:rsid w:val="009044C8"/>
    <w:rsid w:val="00964E16"/>
    <w:rsid w:val="00A142F3"/>
    <w:rsid w:val="00AF2468"/>
    <w:rsid w:val="00B4157C"/>
    <w:rsid w:val="00B56F38"/>
    <w:rsid w:val="00C10A63"/>
    <w:rsid w:val="00C85CE0"/>
    <w:rsid w:val="00C95568"/>
    <w:rsid w:val="00D1676C"/>
    <w:rsid w:val="00E9424A"/>
    <w:rsid w:val="00F307F9"/>
    <w:rsid w:val="00FA38DB"/>
    <w:rsid w:val="00FB7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6910B19FF4441A371B9930B1CD112">
    <w:name w:val="89D6910B19FF4441A371B9930B1CD112"/>
  </w:style>
  <w:style w:type="paragraph" w:customStyle="1" w:styleId="07E447CFFAC64CD29D260F2E5E7DEAE8">
    <w:name w:val="07E447CFFAC64CD29D260F2E5E7DE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t Health">
      <a:dk1>
        <a:sysClr val="windowText" lastClr="000000"/>
      </a:dk1>
      <a:lt1>
        <a:sysClr val="window" lastClr="FFFFFF"/>
      </a:lt1>
      <a:dk2>
        <a:srgbClr val="A00024"/>
      </a:dk2>
      <a:lt2>
        <a:srgbClr val="FFFFFF"/>
      </a:lt2>
      <a:accent1>
        <a:srgbClr val="550F25"/>
      </a:accent1>
      <a:accent2>
        <a:srgbClr val="850024"/>
      </a:accent2>
      <a:accent3>
        <a:srgbClr val="FA5041"/>
      </a:accent3>
      <a:accent4>
        <a:srgbClr val="88D1D1"/>
      </a:accent4>
      <a:accent5>
        <a:srgbClr val="AAACAE"/>
      </a:accent5>
      <a:accent6>
        <a:srgbClr val="F2F2F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e1e64-7d32-4ea4-92a4-c19059d920a6" xsi:nil="true"/>
    <lcf76f155ced4ddcb4097134ff3c332f xmlns="a2bbf0b5-9978-4f67-8b48-e893220fbe94">
      <Terms xmlns="http://schemas.microsoft.com/office/infopath/2007/PartnerControls"/>
    </lcf76f155ced4ddcb4097134ff3c332f>
    <MediaLengthInSeconds xmlns="a2bbf0b5-9978-4f67-8b48-e893220fbe94" xsi:nil="true"/>
    <Image xmlns="a2bbf0b5-9978-4f67-8b48-e893220fbe94" xsi:nil="true"/>
    <Notes xmlns="a2bbf0b5-9978-4f67-8b48-e893220fbe9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067D2FB219704E8815D3773863F59F" ma:contentTypeVersion="17" ma:contentTypeDescription="Create a new document." ma:contentTypeScope="" ma:versionID="d65bf42257d22fbed1895af5da5414e9">
  <xsd:schema xmlns:xsd="http://www.w3.org/2001/XMLSchema" xmlns:xs="http://www.w3.org/2001/XMLSchema" xmlns:p="http://schemas.microsoft.com/office/2006/metadata/properties" xmlns:ns2="a2bbf0b5-9978-4f67-8b48-e893220fbe94" xmlns:ns3="d59e1e64-7d32-4ea4-92a4-c19059d920a6" targetNamespace="http://schemas.microsoft.com/office/2006/metadata/properties" ma:root="true" ma:fieldsID="bf8b37fea7a9cc44fac6ec42d99eaa18" ns2:_="" ns3:_="">
    <xsd:import namespace="a2bbf0b5-9978-4f67-8b48-e893220fbe94"/>
    <xsd:import namespace="d59e1e64-7d32-4ea4-92a4-c19059d920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f0b5-9978-4f67-8b48-e893220fb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53ca0-0e4f-4117-af4a-aa96efdf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9e1e64-7d32-4ea4-92a4-c19059d920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fb0c12-6a78-4fcc-ad5f-9773da24add3}" ma:internalName="TaxCatchAll" ma:readOnly="false" ma:showField="CatchAllData" ma:web="d59e1e64-7d32-4ea4-92a4-c19059d92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45477-34F3-4BC6-BAC0-CA0E33212275}">
  <ds:schemaRefs>
    <ds:schemaRef ds:uri="http://schemas.microsoft.com/office/2006/metadata/properties"/>
    <ds:schemaRef ds:uri="a2bbf0b5-9978-4f67-8b48-e893220fbe94"/>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59e1e64-7d32-4ea4-92a4-c19059d920a6"/>
    <ds:schemaRef ds:uri="http://www.w3.org/XML/1998/namespace"/>
  </ds:schemaRefs>
</ds:datastoreItem>
</file>

<file path=customXml/itemProps2.xml><?xml version="1.0" encoding="utf-8"?>
<ds:datastoreItem xmlns:ds="http://schemas.openxmlformats.org/officeDocument/2006/customXml" ds:itemID="{F30E6722-001D-4143-97B0-51B06CC5B663}">
  <ds:schemaRefs>
    <ds:schemaRef ds:uri="http://schemas.openxmlformats.org/officeDocument/2006/bibliography"/>
  </ds:schemaRefs>
</ds:datastoreItem>
</file>

<file path=customXml/itemProps3.xml><?xml version="1.0" encoding="utf-8"?>
<ds:datastoreItem xmlns:ds="http://schemas.openxmlformats.org/officeDocument/2006/customXml" ds:itemID="{78857980-ED9B-4D7D-8EBB-EE5991069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f0b5-9978-4f67-8b48-e893220fbe94"/>
    <ds:schemaRef ds:uri="d59e1e64-7d32-4ea4-92a4-c19059d92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B70CA-E3C1-4007-994F-E7D24F7ABA66}">
  <ds:schemaRefs>
    <ds:schemaRef ds:uri="http://schemas.microsoft.com/sharepoint/v3/contenttype/forms"/>
  </ds:schemaRefs>
</ds:datastoreItem>
</file>

<file path=docMetadata/LabelInfo.xml><?xml version="1.0" encoding="utf-8"?>
<clbl:labelList xmlns:clbl="http://schemas.microsoft.com/office/2020/mipLabelMetadata">
  <clbl:label id="{a268119a-eeb5-485b-8e0e-5be0b081da64}" enabled="1" method="Privileged" siteId="{12ceb59c-6eb5-4da6-83fc-be99d583325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4787</Words>
  <Characters>28340</Characters>
  <Application>Microsoft Office Word</Application>
  <DocSecurity>0</DocSecurity>
  <Lines>674</Lines>
  <Paragraphs>494</Paragraphs>
  <ScaleCrop>false</ScaleCrop>
  <Company>Victorian Health Building Authority</Company>
  <LinksUpToDate>false</LinksUpToDate>
  <CharactersWithSpaces>32633</CharactersWithSpaces>
  <SharedDoc>false</SharedDoc>
  <HLinks>
    <vt:vector size="78" baseType="variant">
      <vt:variant>
        <vt:i4>2424890</vt:i4>
      </vt:variant>
      <vt:variant>
        <vt:i4>57</vt:i4>
      </vt:variant>
      <vt:variant>
        <vt:i4>0</vt:i4>
      </vt:variant>
      <vt:variant>
        <vt:i4>5</vt:i4>
      </vt:variant>
      <vt:variant>
        <vt:lpwstr>https://www.vhba.vic.gov.au/health/regional-facilities/regional-health-infrastructure-fund</vt:lpwstr>
      </vt:variant>
      <vt:variant>
        <vt:lpwstr/>
      </vt:variant>
      <vt:variant>
        <vt:i4>6291583</vt:i4>
      </vt:variant>
      <vt:variant>
        <vt:i4>54</vt:i4>
      </vt:variant>
      <vt:variant>
        <vt:i4>0</vt:i4>
      </vt:variant>
      <vt:variant>
        <vt:i4>5</vt:i4>
      </vt:variant>
      <vt:variant>
        <vt:lpwstr>mailto:Regional Health Infrastructure Fund</vt:lpwstr>
      </vt:variant>
      <vt:variant>
        <vt:lpwstr/>
      </vt:variant>
      <vt:variant>
        <vt:i4>5046281</vt:i4>
      </vt:variant>
      <vt:variant>
        <vt:i4>51</vt:i4>
      </vt:variant>
      <vt:variant>
        <vt:i4>0</vt:i4>
      </vt:variant>
      <vt:variant>
        <vt:i4>5</vt:i4>
      </vt:variant>
      <vt:variant>
        <vt:lpwstr>https://www.vhba.vic.gov.au/sites/default/files/2024-10/HTA-2024-004-Embedding-sustainability-in-health-facility-carparks.pdf</vt:lpwstr>
      </vt:variant>
      <vt:variant>
        <vt:lpwstr/>
      </vt:variant>
      <vt:variant>
        <vt:i4>655371</vt:i4>
      </vt:variant>
      <vt:variant>
        <vt:i4>48</vt:i4>
      </vt:variant>
      <vt:variant>
        <vt:i4>0</vt:i4>
      </vt:variant>
      <vt:variant>
        <vt:i4>5</vt:i4>
      </vt:variant>
      <vt:variant>
        <vt:lpwstr>https://www.vhba.vic.gov.au/sites/default/files/2024-10/HTA-2024-002-Recycled-materials-in-healthcare-design-and-construction.pdf</vt:lpwstr>
      </vt:variant>
      <vt:variant>
        <vt:lpwstr/>
      </vt:variant>
      <vt:variant>
        <vt:i4>5767173</vt:i4>
      </vt:variant>
      <vt:variant>
        <vt:i4>45</vt:i4>
      </vt:variant>
      <vt:variant>
        <vt:i4>0</vt:i4>
      </vt:variant>
      <vt:variant>
        <vt:i4>5</vt:i4>
      </vt:variant>
      <vt:variant>
        <vt:lpwstr>https://www.vhba.vic.gov.au/sites/default/files/2024-10/HTA-2024-003-Biophilic-Design.pdf</vt:lpwstr>
      </vt:variant>
      <vt:variant>
        <vt:lpwstr/>
      </vt:variant>
      <vt:variant>
        <vt:i4>7536701</vt:i4>
      </vt:variant>
      <vt:variant>
        <vt:i4>42</vt:i4>
      </vt:variant>
      <vt:variant>
        <vt:i4>0</vt:i4>
      </vt:variant>
      <vt:variant>
        <vt:i4>5</vt:i4>
      </vt:variant>
      <vt:variant>
        <vt:lpwstr>https://www.vhba.vic.gov.au/guidelines-sustainability-capital-works</vt:lpwstr>
      </vt:variant>
      <vt:variant>
        <vt:lpwstr/>
      </vt:variant>
      <vt:variant>
        <vt:i4>720984</vt:i4>
      </vt:variant>
      <vt:variant>
        <vt:i4>39</vt:i4>
      </vt:variant>
      <vt:variant>
        <vt:i4>0</vt:i4>
      </vt:variant>
      <vt:variant>
        <vt:i4>5</vt:i4>
      </vt:variant>
      <vt:variant>
        <vt:lpwstr>https://www.vhba.vic.gov.au/sites/default/files/2024-10/HTA-2024-001-Building-sealing.pdf</vt:lpwstr>
      </vt:variant>
      <vt:variant>
        <vt:lpwstr/>
      </vt:variant>
      <vt:variant>
        <vt:i4>1441852</vt:i4>
      </vt:variant>
      <vt:variant>
        <vt:i4>32</vt:i4>
      </vt:variant>
      <vt:variant>
        <vt:i4>0</vt:i4>
      </vt:variant>
      <vt:variant>
        <vt:i4>5</vt:i4>
      </vt:variant>
      <vt:variant>
        <vt:lpwstr/>
      </vt:variant>
      <vt:variant>
        <vt:lpwstr>_Toc209527531</vt:lpwstr>
      </vt:variant>
      <vt:variant>
        <vt:i4>1572923</vt:i4>
      </vt:variant>
      <vt:variant>
        <vt:i4>26</vt:i4>
      </vt:variant>
      <vt:variant>
        <vt:i4>0</vt:i4>
      </vt:variant>
      <vt:variant>
        <vt:i4>5</vt:i4>
      </vt:variant>
      <vt:variant>
        <vt:lpwstr/>
      </vt:variant>
      <vt:variant>
        <vt:lpwstr>_Toc942416197</vt:lpwstr>
      </vt:variant>
      <vt:variant>
        <vt:i4>2228225</vt:i4>
      </vt:variant>
      <vt:variant>
        <vt:i4>20</vt:i4>
      </vt:variant>
      <vt:variant>
        <vt:i4>0</vt:i4>
      </vt:variant>
      <vt:variant>
        <vt:i4>5</vt:i4>
      </vt:variant>
      <vt:variant>
        <vt:lpwstr/>
      </vt:variant>
      <vt:variant>
        <vt:lpwstr>_Toc1332393934</vt:lpwstr>
      </vt:variant>
      <vt:variant>
        <vt:i4>1966141</vt:i4>
      </vt:variant>
      <vt:variant>
        <vt:i4>14</vt:i4>
      </vt:variant>
      <vt:variant>
        <vt:i4>0</vt:i4>
      </vt:variant>
      <vt:variant>
        <vt:i4>5</vt:i4>
      </vt:variant>
      <vt:variant>
        <vt:lpwstr/>
      </vt:variant>
      <vt:variant>
        <vt:lpwstr>_Toc187690270</vt:lpwstr>
      </vt:variant>
      <vt:variant>
        <vt:i4>2293762</vt:i4>
      </vt:variant>
      <vt:variant>
        <vt:i4>8</vt:i4>
      </vt:variant>
      <vt:variant>
        <vt:i4>0</vt:i4>
      </vt:variant>
      <vt:variant>
        <vt:i4>5</vt:i4>
      </vt:variant>
      <vt:variant>
        <vt:lpwstr/>
      </vt:variant>
      <vt:variant>
        <vt:lpwstr>_Toc1363954180</vt:lpwstr>
      </vt:variant>
      <vt:variant>
        <vt:i4>2162692</vt:i4>
      </vt:variant>
      <vt:variant>
        <vt:i4>2</vt:i4>
      </vt:variant>
      <vt:variant>
        <vt:i4>0</vt:i4>
      </vt:variant>
      <vt:variant>
        <vt:i4>5</vt:i4>
      </vt:variant>
      <vt:variant>
        <vt:lpwstr/>
      </vt:variant>
      <vt:variant>
        <vt:lpwstr>_Toc3024526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Checklist for Grants Programs: Regional Health Infrastructure Fund</dc:title>
  <dc:subject>Requirements for RHIF applications</dc:subject>
  <dc:creator>Rachel Devine (DHHS)</dc:creator>
  <cp:keywords/>
  <cp:lastModifiedBy>Bonnie T Ho (VIDA)</cp:lastModifiedBy>
  <cp:revision>2</cp:revision>
  <cp:lastPrinted>2017-07-08T10:32:00Z</cp:lastPrinted>
  <dcterms:created xsi:type="dcterms:W3CDTF">2026-04-16T04:44:00Z</dcterms:created>
  <dcterms:modified xsi:type="dcterms:W3CDTF">2026-04-16T04:44:00Z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0x010100E3067D2FB219704E8815D3773863F59F</vt:lpwstr>
  </property>
  <property fmtid="{D5CDD505-2E9C-101B-9397-08002B2CF9AE}" pid="3" name="Language">
    <vt:lpwstr>English</vt:lpwstr>
  </property>
  <property fmtid="{D5CDD505-2E9C-101B-9397-08002B2CF9AE}" pid="4" name="LINKTEK-CHUNK-1">
    <vt:lpwstr>010021{"F":2,"I":"9282-B26E-62D6-6D96"}</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93949479-b702-4dbc-a3e2-4c4dd5b89278</vt:lpwstr>
  </property>
</Properties>
</file>